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5776" w14:textId="127E949F" w:rsidR="0076342C" w:rsidRPr="00DB6EB2" w:rsidRDefault="00DB6EB2" w:rsidP="005A34EC">
      <w:pPr>
        <w:spacing w:after="0" w:line="288" w:lineRule="auto"/>
        <w:ind w:left="3540" w:firstLine="708"/>
        <w:jc w:val="right"/>
        <w:rPr>
          <w:rFonts w:ascii="Cambria" w:eastAsia="Calibri" w:hAnsi="Cambria" w:cs="Calibri"/>
          <w:i/>
          <w:iCs/>
          <w:sz w:val="20"/>
          <w:szCs w:val="20"/>
          <w:lang w:eastAsia="pl-PL"/>
        </w:rPr>
      </w:pPr>
      <w:r w:rsidRPr="00DB6EB2">
        <w:rPr>
          <w:rFonts w:ascii="Cambria" w:eastAsia="Calibri" w:hAnsi="Cambria" w:cs="Calibri"/>
          <w:i/>
          <w:iCs/>
          <w:sz w:val="20"/>
          <w:szCs w:val="20"/>
          <w:lang w:eastAsia="pl-PL"/>
        </w:rPr>
        <w:t xml:space="preserve">Załącznik nr </w:t>
      </w:r>
      <w:r w:rsidR="000A2607">
        <w:rPr>
          <w:rFonts w:ascii="Cambria" w:eastAsia="Calibri" w:hAnsi="Cambria" w:cs="Calibri"/>
          <w:i/>
          <w:iCs/>
          <w:sz w:val="20"/>
          <w:szCs w:val="20"/>
          <w:lang w:eastAsia="pl-PL"/>
        </w:rPr>
        <w:t>9</w:t>
      </w:r>
      <w:r w:rsidRPr="00DB6EB2">
        <w:rPr>
          <w:rFonts w:ascii="Cambria" w:eastAsia="Calibri" w:hAnsi="Cambria" w:cs="Calibri"/>
          <w:i/>
          <w:iCs/>
          <w:sz w:val="20"/>
          <w:szCs w:val="20"/>
          <w:lang w:eastAsia="pl-PL"/>
        </w:rPr>
        <w:t xml:space="preserve"> do </w:t>
      </w:r>
      <w:r w:rsidR="005A34EC">
        <w:rPr>
          <w:rFonts w:ascii="Cambria" w:eastAsia="Calibri" w:hAnsi="Cambria" w:cs="Calibri"/>
          <w:i/>
          <w:iCs/>
          <w:sz w:val="20"/>
          <w:szCs w:val="20"/>
          <w:lang w:eastAsia="pl-PL"/>
        </w:rPr>
        <w:t>SWZ</w:t>
      </w:r>
      <w:r w:rsidRPr="00DB6EB2">
        <w:rPr>
          <w:rFonts w:ascii="Cambria" w:eastAsia="Calibri" w:hAnsi="Cambria" w:cs="Calibri"/>
          <w:i/>
          <w:iCs/>
          <w:sz w:val="20"/>
          <w:szCs w:val="20"/>
          <w:lang w:eastAsia="pl-PL"/>
        </w:rPr>
        <w:t xml:space="preserve"> </w:t>
      </w:r>
    </w:p>
    <w:p w14:paraId="3E258DAB" w14:textId="77777777" w:rsidR="00DB6EB2" w:rsidRDefault="00DB6EB2" w:rsidP="0076342C">
      <w:pPr>
        <w:spacing w:after="0" w:line="288" w:lineRule="auto"/>
        <w:ind w:left="284"/>
        <w:jc w:val="center"/>
        <w:rPr>
          <w:rFonts w:ascii="Cambria" w:eastAsia="Calibri" w:hAnsi="Cambria" w:cs="Calibri"/>
          <w:b/>
          <w:bCs/>
          <w:lang w:eastAsia="pl-PL"/>
        </w:rPr>
      </w:pPr>
    </w:p>
    <w:p w14:paraId="76CB3B61" w14:textId="49A0F00A" w:rsidR="0076342C" w:rsidRPr="0076342C" w:rsidRDefault="0076342C" w:rsidP="0076342C">
      <w:pPr>
        <w:spacing w:after="0" w:line="288" w:lineRule="auto"/>
        <w:ind w:left="284"/>
        <w:jc w:val="center"/>
        <w:rPr>
          <w:rFonts w:ascii="Cambria" w:eastAsia="Calibri" w:hAnsi="Cambria" w:cs="Calibri"/>
          <w:b/>
          <w:bCs/>
          <w:lang w:eastAsia="pl-PL"/>
        </w:rPr>
      </w:pPr>
      <w:r w:rsidRPr="0076342C">
        <w:rPr>
          <w:rFonts w:ascii="Cambria" w:eastAsia="Calibri" w:hAnsi="Cambria" w:cs="Calibri"/>
          <w:b/>
          <w:bCs/>
          <w:lang w:eastAsia="pl-PL"/>
        </w:rPr>
        <w:t>Opis przedmiotu zamówienia</w:t>
      </w:r>
    </w:p>
    <w:p w14:paraId="6DB1FFA2" w14:textId="77777777" w:rsidR="0076342C" w:rsidRPr="0076342C" w:rsidRDefault="0076342C" w:rsidP="0076342C">
      <w:pPr>
        <w:spacing w:after="0" w:line="288" w:lineRule="auto"/>
        <w:ind w:left="284"/>
        <w:jc w:val="center"/>
        <w:rPr>
          <w:rFonts w:ascii="Cambria" w:eastAsia="Calibri" w:hAnsi="Cambria" w:cs="Calibri"/>
          <w:b/>
          <w:bCs/>
          <w:lang w:eastAsia="pl-PL"/>
        </w:rPr>
      </w:pPr>
    </w:p>
    <w:p w14:paraId="46B5A00C" w14:textId="7A9E55A9" w:rsidR="0076342C" w:rsidRPr="00B25F8D" w:rsidRDefault="0076342C" w:rsidP="00B25F8D">
      <w:pPr>
        <w:numPr>
          <w:ilvl w:val="0"/>
          <w:numId w:val="1"/>
        </w:numPr>
        <w:spacing w:after="0" w:line="288" w:lineRule="auto"/>
        <w:ind w:left="284" w:hanging="284"/>
        <w:jc w:val="both"/>
        <w:rPr>
          <w:rFonts w:ascii="Cambria" w:eastAsia="Calibri" w:hAnsi="Cambria" w:cs="Calibri"/>
          <w:b/>
          <w:bCs/>
          <w:shd w:val="clear" w:color="auto" w:fill="FFFFFF"/>
          <w:lang w:eastAsia="pl-PL"/>
        </w:rPr>
      </w:pPr>
      <w:bookmarkStart w:id="0" w:name="_Hlk140235250"/>
      <w:r w:rsidRPr="0016382F">
        <w:rPr>
          <w:rFonts w:ascii="Cambria" w:eastAsia="Calibri" w:hAnsi="Cambria" w:cs="Calibri"/>
          <w:lang w:eastAsia="pl-PL"/>
        </w:rPr>
        <w:t>Przedmiotem zamówienia jest</w:t>
      </w:r>
      <w:r w:rsidRPr="0076342C">
        <w:rPr>
          <w:rFonts w:ascii="Cambria" w:eastAsia="Calibri" w:hAnsi="Cambria" w:cs="Calibri"/>
          <w:b/>
          <w:bCs/>
          <w:lang w:eastAsia="pl-PL"/>
        </w:rPr>
        <w:t xml:space="preserve"> </w:t>
      </w:r>
      <w:bookmarkStart w:id="1" w:name="_Hlk130200608"/>
      <w:r w:rsidR="0016382F">
        <w:rPr>
          <w:rFonts w:ascii="Cambria" w:eastAsia="Calibri" w:hAnsi="Cambria" w:cs="Calibri"/>
          <w:b/>
          <w:bCs/>
          <w:shd w:val="clear" w:color="auto" w:fill="FFFFFF"/>
          <w:lang w:eastAsia="pl-PL"/>
        </w:rPr>
        <w:t>konserwacj</w:t>
      </w:r>
      <w:r w:rsidR="005A34EC">
        <w:rPr>
          <w:rFonts w:ascii="Cambria" w:eastAsia="Calibri" w:hAnsi="Cambria" w:cs="Calibri"/>
          <w:b/>
          <w:bCs/>
          <w:shd w:val="clear" w:color="auto" w:fill="FFFFFF"/>
          <w:lang w:eastAsia="pl-PL"/>
        </w:rPr>
        <w:t>a</w:t>
      </w:r>
      <w:r w:rsidR="0016382F">
        <w:rPr>
          <w:rFonts w:ascii="Cambria" w:eastAsia="Calibri" w:hAnsi="Cambria" w:cs="Calibri"/>
          <w:b/>
          <w:bCs/>
          <w:shd w:val="clear" w:color="auto" w:fill="FFFFFF"/>
          <w:lang w:eastAsia="pl-PL"/>
        </w:rPr>
        <w:t xml:space="preserve"> i modernizacj</w:t>
      </w:r>
      <w:r w:rsidR="005A34EC">
        <w:rPr>
          <w:rFonts w:ascii="Cambria" w:eastAsia="Calibri" w:hAnsi="Cambria" w:cs="Calibri"/>
          <w:b/>
          <w:bCs/>
          <w:shd w:val="clear" w:color="auto" w:fill="FFFFFF"/>
          <w:lang w:eastAsia="pl-PL"/>
        </w:rPr>
        <w:t>a</w:t>
      </w:r>
      <w:r w:rsidR="0016382F">
        <w:rPr>
          <w:rFonts w:ascii="Cambria" w:eastAsia="Calibri" w:hAnsi="Cambria" w:cs="Calibri"/>
          <w:b/>
          <w:bCs/>
          <w:shd w:val="clear" w:color="auto" w:fill="FFFFFF"/>
          <w:lang w:eastAsia="pl-PL"/>
        </w:rPr>
        <w:t xml:space="preserve"> stolarki okiennej i drzwiowej oraz remont elewacji budynku Willa Decjusza</w:t>
      </w:r>
      <w:bookmarkEnd w:id="1"/>
      <w:r w:rsidR="00B25F8D">
        <w:rPr>
          <w:rFonts w:ascii="Cambria" w:eastAsia="Calibri" w:hAnsi="Cambria" w:cs="Calibri"/>
          <w:b/>
          <w:bCs/>
          <w:shd w:val="clear" w:color="auto" w:fill="FFFFFF"/>
          <w:lang w:eastAsia="pl-PL"/>
        </w:rPr>
        <w:t xml:space="preserve"> jako realizacja zamierzenia inwestycyjnego pod nazwą: </w:t>
      </w:r>
      <w:r w:rsidR="00B25F8D" w:rsidRPr="00B25F8D">
        <w:rPr>
          <w:rFonts w:ascii="Cambria" w:eastAsia="Calibri" w:hAnsi="Cambria" w:cs="Calibri"/>
          <w:b/>
          <w:bCs/>
          <w:shd w:val="clear" w:color="auto" w:fill="FFFFFF"/>
          <w:lang w:eastAsia="pl-PL"/>
        </w:rPr>
        <w:t xml:space="preserve">”Rewaloryzacja unikatowego zespołu pałacowo-parkowego Willa Decjusza </w:t>
      </w:r>
      <w:bookmarkStart w:id="2" w:name="_Hlk132969507"/>
      <w:r w:rsidR="00B25F8D" w:rsidRPr="00B25F8D">
        <w:rPr>
          <w:rFonts w:ascii="Cambria" w:eastAsia="Calibri" w:hAnsi="Cambria" w:cs="Calibri"/>
          <w:b/>
          <w:bCs/>
          <w:shd w:val="clear" w:color="auto" w:fill="FFFFFF"/>
          <w:lang w:eastAsia="pl-PL"/>
        </w:rPr>
        <w:t>będącego przykładem pierwszej w Polsce rezydencji podmiejskiej pochodzącej z 1535 roku”.</w:t>
      </w:r>
      <w:bookmarkEnd w:id="2"/>
    </w:p>
    <w:p w14:paraId="027890E9" w14:textId="3222DFE8" w:rsidR="00024825" w:rsidRPr="00024825" w:rsidRDefault="005A34EC" w:rsidP="0076342C">
      <w:pPr>
        <w:numPr>
          <w:ilvl w:val="0"/>
          <w:numId w:val="1"/>
        </w:numPr>
        <w:spacing w:after="0" w:line="288" w:lineRule="auto"/>
        <w:ind w:left="284" w:hanging="284"/>
        <w:jc w:val="both"/>
        <w:rPr>
          <w:rFonts w:ascii="Cambria" w:eastAsia="Calibri" w:hAnsi="Cambria" w:cs="Calibri"/>
          <w:lang w:eastAsia="pl-PL"/>
        </w:rPr>
      </w:pPr>
      <w:bookmarkStart w:id="3" w:name="_Hlk130209414"/>
      <w:bookmarkEnd w:id="0"/>
      <w:r>
        <w:rPr>
          <w:rFonts w:ascii="Cambria" w:eastAsia="Calibri" w:hAnsi="Cambria" w:cs="CIDFont+F5"/>
          <w:color w:val="333333"/>
        </w:rPr>
        <w:t xml:space="preserve">Szczegółowy opis przedmiotu zamówienia zawierają </w:t>
      </w:r>
      <w:r w:rsidR="0076342C" w:rsidRPr="0076342C">
        <w:rPr>
          <w:rFonts w:ascii="Cambria" w:eastAsia="Calibri" w:hAnsi="Cambria" w:cs="CIDFont+F5"/>
          <w:color w:val="333333"/>
        </w:rPr>
        <w:t>projekt</w:t>
      </w:r>
      <w:r w:rsidR="00024825">
        <w:rPr>
          <w:rFonts w:ascii="Cambria" w:eastAsia="Calibri" w:hAnsi="Cambria" w:cs="CIDFont+F5"/>
          <w:color w:val="333333"/>
        </w:rPr>
        <w:t>y:</w:t>
      </w:r>
    </w:p>
    <w:p w14:paraId="6237FA9D" w14:textId="509D0AE5" w:rsidR="00075107" w:rsidRPr="0016382F" w:rsidRDefault="00024825" w:rsidP="00024825">
      <w:pPr>
        <w:spacing w:after="0" w:line="288" w:lineRule="auto"/>
        <w:ind w:left="284"/>
        <w:jc w:val="both"/>
        <w:rPr>
          <w:rFonts w:ascii="Cambria" w:eastAsia="Calibri" w:hAnsi="Cambria" w:cs="CIDFont+F5"/>
          <w:b/>
          <w:bCs/>
          <w:color w:val="333333"/>
        </w:rPr>
      </w:pPr>
      <w:bookmarkStart w:id="4" w:name="_Hlk129610124"/>
      <w:bookmarkStart w:id="5" w:name="_Hlk129255590"/>
      <w:bookmarkStart w:id="6" w:name="_Hlk143075001"/>
      <w:r w:rsidRPr="0016382F">
        <w:rPr>
          <w:rFonts w:ascii="Cambria" w:eastAsia="Calibri" w:hAnsi="Cambria" w:cs="CIDFont+F5"/>
          <w:b/>
          <w:bCs/>
          <w:color w:val="333333"/>
        </w:rPr>
        <w:t>I.</w:t>
      </w:r>
      <w:bookmarkEnd w:id="4"/>
      <w:r w:rsidR="00075107">
        <w:rPr>
          <w:rFonts w:ascii="Cambria" w:eastAsia="Calibri" w:hAnsi="Cambria" w:cs="CIDFont+F5"/>
          <w:b/>
          <w:bCs/>
          <w:color w:val="333333"/>
        </w:rPr>
        <w:t xml:space="preserve"> „K</w:t>
      </w:r>
      <w:r w:rsidR="00075107" w:rsidRPr="00075107">
        <w:rPr>
          <w:rFonts w:ascii="Cambria" w:eastAsia="Calibri" w:hAnsi="Cambria" w:cs="CIDFont+F5"/>
          <w:b/>
          <w:bCs/>
          <w:color w:val="333333"/>
        </w:rPr>
        <w:t>onserwatorskie odtworzenie i modernizacja stolarki okiennej i drzwiowej w</w:t>
      </w:r>
      <w:r w:rsidR="00075107">
        <w:rPr>
          <w:rFonts w:ascii="Cambria" w:eastAsia="Calibri" w:hAnsi="Cambria" w:cs="CIDFont+F5"/>
          <w:b/>
          <w:bCs/>
          <w:color w:val="333333"/>
        </w:rPr>
        <w:t> </w:t>
      </w:r>
      <w:r w:rsidR="00075107" w:rsidRPr="00075107">
        <w:rPr>
          <w:rFonts w:ascii="Cambria" w:eastAsia="Calibri" w:hAnsi="Cambria" w:cs="CIDFont+F5"/>
          <w:b/>
          <w:bCs/>
          <w:color w:val="333333"/>
        </w:rPr>
        <w:t xml:space="preserve">elewacjach oraz konserwacja wybranych elementów wewnętrznej i zewnętrznej stolarki drzwiowej w budynku </w:t>
      </w:r>
      <w:r w:rsidR="00075107">
        <w:rPr>
          <w:rFonts w:ascii="Cambria" w:eastAsia="Calibri" w:hAnsi="Cambria" w:cs="CIDFont+F5"/>
          <w:b/>
          <w:bCs/>
          <w:color w:val="333333"/>
        </w:rPr>
        <w:t>W</w:t>
      </w:r>
      <w:r w:rsidR="00075107" w:rsidRPr="00075107">
        <w:rPr>
          <w:rFonts w:ascii="Cambria" w:eastAsia="Calibri" w:hAnsi="Cambria" w:cs="CIDFont+F5"/>
          <w:b/>
          <w:bCs/>
          <w:color w:val="333333"/>
        </w:rPr>
        <w:t xml:space="preserve">illi </w:t>
      </w:r>
      <w:r w:rsidR="00075107">
        <w:rPr>
          <w:rFonts w:ascii="Cambria" w:eastAsia="Calibri" w:hAnsi="Cambria" w:cs="CIDFont+F5"/>
          <w:b/>
          <w:bCs/>
          <w:color w:val="333333"/>
        </w:rPr>
        <w:t>D</w:t>
      </w:r>
      <w:r w:rsidR="00075107" w:rsidRPr="00075107">
        <w:rPr>
          <w:rFonts w:ascii="Cambria" w:eastAsia="Calibri" w:hAnsi="Cambria" w:cs="CIDFont+F5"/>
          <w:b/>
          <w:bCs/>
          <w:color w:val="333333"/>
        </w:rPr>
        <w:t xml:space="preserve">ecjusza w </w:t>
      </w:r>
      <w:r w:rsidR="00075107">
        <w:rPr>
          <w:rFonts w:ascii="Cambria" w:eastAsia="Calibri" w:hAnsi="Cambria" w:cs="CIDFont+F5"/>
          <w:b/>
          <w:bCs/>
          <w:color w:val="333333"/>
        </w:rPr>
        <w:t>K</w:t>
      </w:r>
      <w:r w:rsidR="00075107" w:rsidRPr="00075107">
        <w:rPr>
          <w:rFonts w:ascii="Cambria" w:eastAsia="Calibri" w:hAnsi="Cambria" w:cs="CIDFont+F5"/>
          <w:b/>
          <w:bCs/>
          <w:color w:val="333333"/>
        </w:rPr>
        <w:t>rakowie</w:t>
      </w:r>
      <w:r w:rsidR="00075107">
        <w:rPr>
          <w:rFonts w:ascii="Cambria" w:eastAsia="Calibri" w:hAnsi="Cambria" w:cs="CIDFont+F5"/>
          <w:b/>
          <w:bCs/>
          <w:color w:val="333333"/>
        </w:rPr>
        <w:t xml:space="preserve">”, </w:t>
      </w:r>
      <w:r w:rsidR="00075107" w:rsidRPr="002165BB">
        <w:rPr>
          <w:rFonts w:ascii="Cambria" w:eastAsia="Calibri" w:hAnsi="Cambria" w:cs="CIDFont+F5"/>
          <w:b/>
          <w:bCs/>
          <w:color w:val="333333"/>
        </w:rPr>
        <w:t>arch. Bogna Gostyńska,</w:t>
      </w:r>
      <w:r w:rsidR="00075107">
        <w:rPr>
          <w:rFonts w:ascii="Cambria" w:eastAsia="Calibri" w:hAnsi="Cambria" w:cs="CIDFont+F5"/>
          <w:b/>
          <w:bCs/>
          <w:color w:val="333333"/>
        </w:rPr>
        <w:t xml:space="preserve"> </w:t>
      </w:r>
      <w:r w:rsidR="00075107" w:rsidRPr="002165BB">
        <w:rPr>
          <w:rFonts w:ascii="Cambria" w:eastAsia="Calibri" w:hAnsi="Cambria" w:cs="CIDFont+F5"/>
          <w:b/>
          <w:bCs/>
          <w:color w:val="333333"/>
        </w:rPr>
        <w:t>07.2023.</w:t>
      </w:r>
    </w:p>
    <w:bookmarkEnd w:id="5"/>
    <w:p w14:paraId="53E8D4C4" w14:textId="38CBBE7F" w:rsidR="00075107" w:rsidRPr="00075107" w:rsidRDefault="00024825" w:rsidP="00075107">
      <w:pPr>
        <w:spacing w:after="0" w:line="288" w:lineRule="auto"/>
        <w:ind w:left="284"/>
        <w:jc w:val="both"/>
        <w:rPr>
          <w:rFonts w:ascii="Cambria" w:eastAsia="Calibri" w:hAnsi="Cambria" w:cs="CIDFont+F5"/>
          <w:b/>
          <w:bCs/>
          <w:color w:val="333333"/>
        </w:rPr>
      </w:pPr>
      <w:r w:rsidRPr="0016382F">
        <w:rPr>
          <w:rFonts w:ascii="Cambria" w:eastAsia="Calibri" w:hAnsi="Cambria" w:cs="CIDFont+F5"/>
          <w:b/>
          <w:bCs/>
          <w:color w:val="333333"/>
        </w:rPr>
        <w:t xml:space="preserve">II. </w:t>
      </w:r>
      <w:r w:rsidR="00075107">
        <w:rPr>
          <w:rFonts w:ascii="Cambria" w:eastAsia="Calibri" w:hAnsi="Cambria" w:cs="CIDFont+F5"/>
          <w:b/>
          <w:bCs/>
          <w:color w:val="333333"/>
        </w:rPr>
        <w:t>„</w:t>
      </w:r>
      <w:r w:rsidR="00075107">
        <w:rPr>
          <w:rFonts w:ascii="Cambria" w:eastAsia="Calibri" w:hAnsi="Cambria" w:cs="Calibri"/>
          <w:b/>
          <w:bCs/>
          <w:lang w:eastAsia="pl-PL"/>
        </w:rPr>
        <w:t>R</w:t>
      </w:r>
      <w:r w:rsidR="00075107" w:rsidRPr="00075107">
        <w:rPr>
          <w:rFonts w:ascii="Cambria" w:eastAsia="Calibri" w:hAnsi="Cambria" w:cs="Calibri"/>
          <w:b/>
          <w:bCs/>
          <w:lang w:eastAsia="pl-PL"/>
        </w:rPr>
        <w:t xml:space="preserve">emont elewacji budynku </w:t>
      </w:r>
      <w:r w:rsidR="00075107">
        <w:rPr>
          <w:rFonts w:ascii="Cambria" w:eastAsia="Calibri" w:hAnsi="Cambria" w:cs="Calibri"/>
          <w:b/>
          <w:bCs/>
          <w:lang w:eastAsia="pl-PL"/>
        </w:rPr>
        <w:t>W</w:t>
      </w:r>
      <w:r w:rsidR="00075107" w:rsidRPr="00075107">
        <w:rPr>
          <w:rFonts w:ascii="Cambria" w:eastAsia="Calibri" w:hAnsi="Cambria" w:cs="Calibri"/>
          <w:b/>
          <w:bCs/>
          <w:lang w:eastAsia="pl-PL"/>
        </w:rPr>
        <w:t xml:space="preserve">illi </w:t>
      </w:r>
      <w:r w:rsidR="00075107">
        <w:rPr>
          <w:rFonts w:ascii="Cambria" w:eastAsia="Calibri" w:hAnsi="Cambria" w:cs="Calibri"/>
          <w:b/>
          <w:bCs/>
          <w:lang w:eastAsia="pl-PL"/>
        </w:rPr>
        <w:t>D</w:t>
      </w:r>
      <w:r w:rsidR="00075107" w:rsidRPr="00075107">
        <w:rPr>
          <w:rFonts w:ascii="Cambria" w:eastAsia="Calibri" w:hAnsi="Cambria" w:cs="Calibri"/>
          <w:b/>
          <w:bCs/>
          <w:lang w:eastAsia="pl-PL"/>
        </w:rPr>
        <w:t xml:space="preserve">ecjusza w </w:t>
      </w:r>
      <w:r w:rsidR="00075107">
        <w:rPr>
          <w:rFonts w:ascii="Cambria" w:eastAsia="Calibri" w:hAnsi="Cambria" w:cs="Calibri"/>
          <w:b/>
          <w:bCs/>
          <w:lang w:eastAsia="pl-PL"/>
        </w:rPr>
        <w:t>K</w:t>
      </w:r>
      <w:r w:rsidR="00075107" w:rsidRPr="00075107">
        <w:rPr>
          <w:rFonts w:ascii="Cambria" w:eastAsia="Calibri" w:hAnsi="Cambria" w:cs="Calibri"/>
          <w:b/>
          <w:bCs/>
          <w:lang w:eastAsia="pl-PL"/>
        </w:rPr>
        <w:t>rakowie przy ul. 28 lipca 1943 17a</w:t>
      </w:r>
      <w:r w:rsidR="00075107">
        <w:rPr>
          <w:rFonts w:ascii="Cambria" w:eastAsia="Calibri" w:hAnsi="Cambria" w:cs="Calibri"/>
          <w:b/>
          <w:bCs/>
          <w:lang w:eastAsia="pl-PL"/>
        </w:rPr>
        <w:t xml:space="preserve">”, </w:t>
      </w:r>
      <w:r w:rsidR="00075107" w:rsidRPr="002165BB">
        <w:rPr>
          <w:rFonts w:ascii="Cambria" w:eastAsia="Calibri" w:hAnsi="Cambria" w:cs="Calibri"/>
          <w:b/>
          <w:bCs/>
          <w:lang w:eastAsia="pl-PL"/>
        </w:rPr>
        <w:t>arch. Bogna Gostyńska, 07.2023.</w:t>
      </w:r>
    </w:p>
    <w:p w14:paraId="776FC9DB" w14:textId="50E5C933" w:rsidR="00B91128" w:rsidRPr="00B91128" w:rsidRDefault="00F10668" w:rsidP="00075107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spacing w:after="0" w:line="288" w:lineRule="auto"/>
        <w:ind w:left="284" w:hanging="284"/>
        <w:jc w:val="both"/>
        <w:rPr>
          <w:rFonts w:ascii="Cambria" w:eastAsia="Calibri" w:hAnsi="Cambria" w:cs="Calibri"/>
          <w:b/>
          <w:bCs/>
          <w:lang w:eastAsia="pl-PL"/>
        </w:rPr>
      </w:pPr>
      <w:bookmarkStart w:id="7" w:name="_Hlk130209842"/>
      <w:bookmarkEnd w:id="3"/>
      <w:bookmarkEnd w:id="6"/>
      <w:r>
        <w:rPr>
          <w:rFonts w:ascii="Cambria" w:eastAsia="Calibri" w:hAnsi="Cambria" w:cs="Calibri"/>
          <w:lang w:eastAsia="pl-PL"/>
        </w:rPr>
        <w:t>D</w:t>
      </w:r>
      <w:r w:rsidR="002C1D98" w:rsidRPr="0016382F">
        <w:rPr>
          <w:rFonts w:ascii="Cambria" w:eastAsia="Calibri" w:hAnsi="Cambria" w:cs="Calibri"/>
          <w:lang w:eastAsia="pl-PL"/>
        </w:rPr>
        <w:t>okumentacj</w:t>
      </w:r>
      <w:r>
        <w:rPr>
          <w:rFonts w:ascii="Cambria" w:eastAsia="Calibri" w:hAnsi="Cambria" w:cs="Calibri"/>
          <w:lang w:eastAsia="pl-PL"/>
        </w:rPr>
        <w:t>a</w:t>
      </w:r>
      <w:r w:rsidR="0081555D" w:rsidRPr="0016382F">
        <w:rPr>
          <w:rFonts w:ascii="Cambria" w:eastAsia="Calibri" w:hAnsi="Cambria" w:cs="Calibri"/>
          <w:lang w:eastAsia="pl-PL"/>
        </w:rPr>
        <w:t xml:space="preserve"> projektow</w:t>
      </w:r>
      <w:r>
        <w:rPr>
          <w:rFonts w:ascii="Cambria" w:eastAsia="Calibri" w:hAnsi="Cambria" w:cs="Calibri"/>
          <w:lang w:eastAsia="pl-PL"/>
        </w:rPr>
        <w:t>a</w:t>
      </w:r>
      <w:r w:rsidR="002C1D98" w:rsidRPr="0016382F">
        <w:rPr>
          <w:rFonts w:ascii="Cambria" w:eastAsia="Calibri" w:hAnsi="Cambria" w:cs="Calibri"/>
          <w:lang w:eastAsia="pl-PL"/>
        </w:rPr>
        <w:t xml:space="preserve"> zawiera</w:t>
      </w:r>
      <w:r w:rsidR="00B91128">
        <w:rPr>
          <w:rFonts w:ascii="Cambria" w:eastAsia="Calibri" w:hAnsi="Cambria" w:cs="Calibri"/>
          <w:lang w:eastAsia="pl-PL"/>
        </w:rPr>
        <w:t>:</w:t>
      </w:r>
    </w:p>
    <w:p w14:paraId="5932E1AD" w14:textId="11BD2C67" w:rsidR="00B91128" w:rsidRDefault="00BD5799" w:rsidP="00B91128">
      <w:pPr>
        <w:pStyle w:val="Akapitzlist"/>
        <w:spacing w:after="0" w:line="288" w:lineRule="auto"/>
        <w:ind w:left="284"/>
        <w:jc w:val="both"/>
        <w:rPr>
          <w:rFonts w:ascii="Cambria" w:eastAsia="Calibri" w:hAnsi="Cambria" w:cs="Calibri"/>
          <w:lang w:eastAsia="pl-PL"/>
        </w:rPr>
      </w:pPr>
      <w:r>
        <w:rPr>
          <w:rFonts w:ascii="Cambria" w:eastAsia="Calibri" w:hAnsi="Cambria" w:cs="Calibri"/>
          <w:lang w:eastAsia="pl-PL"/>
        </w:rPr>
        <w:t>3.</w:t>
      </w:r>
      <w:r w:rsidR="00B91128">
        <w:rPr>
          <w:rFonts w:ascii="Cambria" w:eastAsia="Calibri" w:hAnsi="Cambria" w:cs="Calibri"/>
          <w:lang w:eastAsia="pl-PL"/>
        </w:rPr>
        <w:t>1. Projekt</w:t>
      </w:r>
      <w:r w:rsidR="00C87509">
        <w:rPr>
          <w:rFonts w:ascii="Cambria" w:eastAsia="Calibri" w:hAnsi="Cambria" w:cs="Calibri"/>
          <w:lang w:eastAsia="pl-PL"/>
        </w:rPr>
        <w:t>y</w:t>
      </w:r>
      <w:r w:rsidR="00B91128">
        <w:rPr>
          <w:rFonts w:ascii="Cambria" w:eastAsia="Calibri" w:hAnsi="Cambria" w:cs="Calibri"/>
          <w:lang w:eastAsia="pl-PL"/>
        </w:rPr>
        <w:t xml:space="preserve"> budowlane:</w:t>
      </w:r>
    </w:p>
    <w:p w14:paraId="67DA3D84" w14:textId="77777777" w:rsidR="00B91128" w:rsidRPr="0016382F" w:rsidRDefault="00B91128" w:rsidP="00B91128">
      <w:pPr>
        <w:spacing w:after="0" w:line="288" w:lineRule="auto"/>
        <w:ind w:left="567" w:hanging="141"/>
        <w:jc w:val="both"/>
        <w:rPr>
          <w:rFonts w:ascii="Cambria" w:eastAsia="Calibri" w:hAnsi="Cambria" w:cs="CIDFont+F5"/>
          <w:b/>
          <w:bCs/>
          <w:color w:val="333333"/>
        </w:rPr>
      </w:pPr>
      <w:r>
        <w:rPr>
          <w:rFonts w:ascii="Cambria" w:eastAsia="Calibri" w:hAnsi="Cambria" w:cs="Calibri"/>
          <w:lang w:eastAsia="pl-PL"/>
        </w:rPr>
        <w:tab/>
      </w:r>
      <w:r w:rsidRPr="0016382F">
        <w:rPr>
          <w:rFonts w:ascii="Cambria" w:eastAsia="Calibri" w:hAnsi="Cambria" w:cs="CIDFont+F5"/>
          <w:b/>
          <w:bCs/>
          <w:color w:val="333333"/>
        </w:rPr>
        <w:t>I.</w:t>
      </w:r>
      <w:r>
        <w:rPr>
          <w:rFonts w:ascii="Cambria" w:eastAsia="Calibri" w:hAnsi="Cambria" w:cs="CIDFont+F5"/>
          <w:b/>
          <w:bCs/>
          <w:color w:val="333333"/>
        </w:rPr>
        <w:t xml:space="preserve"> „K</w:t>
      </w:r>
      <w:r w:rsidRPr="00075107">
        <w:rPr>
          <w:rFonts w:ascii="Cambria" w:eastAsia="Calibri" w:hAnsi="Cambria" w:cs="CIDFont+F5"/>
          <w:b/>
          <w:bCs/>
          <w:color w:val="333333"/>
        </w:rPr>
        <w:t>onserwatorskie odtworzenie i modernizacja stolarki okiennej i drzwiowej w</w:t>
      </w:r>
      <w:r>
        <w:rPr>
          <w:rFonts w:ascii="Cambria" w:eastAsia="Calibri" w:hAnsi="Cambria" w:cs="CIDFont+F5"/>
          <w:b/>
          <w:bCs/>
          <w:color w:val="333333"/>
        </w:rPr>
        <w:t> </w:t>
      </w:r>
      <w:r w:rsidRPr="00075107">
        <w:rPr>
          <w:rFonts w:ascii="Cambria" w:eastAsia="Calibri" w:hAnsi="Cambria" w:cs="CIDFont+F5"/>
          <w:b/>
          <w:bCs/>
          <w:color w:val="333333"/>
        </w:rPr>
        <w:t xml:space="preserve">elewacjach oraz konserwacja wybranych elementów wewnętrznej i zewnętrznej stolarki drzwiowej w budynku </w:t>
      </w:r>
      <w:r>
        <w:rPr>
          <w:rFonts w:ascii="Cambria" w:eastAsia="Calibri" w:hAnsi="Cambria" w:cs="CIDFont+F5"/>
          <w:b/>
          <w:bCs/>
          <w:color w:val="333333"/>
        </w:rPr>
        <w:t>W</w:t>
      </w:r>
      <w:r w:rsidRPr="00075107">
        <w:rPr>
          <w:rFonts w:ascii="Cambria" w:eastAsia="Calibri" w:hAnsi="Cambria" w:cs="CIDFont+F5"/>
          <w:b/>
          <w:bCs/>
          <w:color w:val="333333"/>
        </w:rPr>
        <w:t xml:space="preserve">illi </w:t>
      </w:r>
      <w:r>
        <w:rPr>
          <w:rFonts w:ascii="Cambria" w:eastAsia="Calibri" w:hAnsi="Cambria" w:cs="CIDFont+F5"/>
          <w:b/>
          <w:bCs/>
          <w:color w:val="333333"/>
        </w:rPr>
        <w:t>D</w:t>
      </w:r>
      <w:r w:rsidRPr="00075107">
        <w:rPr>
          <w:rFonts w:ascii="Cambria" w:eastAsia="Calibri" w:hAnsi="Cambria" w:cs="CIDFont+F5"/>
          <w:b/>
          <w:bCs/>
          <w:color w:val="333333"/>
        </w:rPr>
        <w:t xml:space="preserve">ecjusza w </w:t>
      </w:r>
      <w:r>
        <w:rPr>
          <w:rFonts w:ascii="Cambria" w:eastAsia="Calibri" w:hAnsi="Cambria" w:cs="CIDFont+F5"/>
          <w:b/>
          <w:bCs/>
          <w:color w:val="333333"/>
        </w:rPr>
        <w:t>K</w:t>
      </w:r>
      <w:r w:rsidRPr="00075107">
        <w:rPr>
          <w:rFonts w:ascii="Cambria" w:eastAsia="Calibri" w:hAnsi="Cambria" w:cs="CIDFont+F5"/>
          <w:b/>
          <w:bCs/>
          <w:color w:val="333333"/>
        </w:rPr>
        <w:t>rakowie</w:t>
      </w:r>
      <w:r>
        <w:rPr>
          <w:rFonts w:ascii="Cambria" w:eastAsia="Calibri" w:hAnsi="Cambria" w:cs="CIDFont+F5"/>
          <w:b/>
          <w:bCs/>
          <w:color w:val="333333"/>
        </w:rPr>
        <w:t xml:space="preserve">”, </w:t>
      </w:r>
      <w:r w:rsidRPr="002165BB">
        <w:rPr>
          <w:rFonts w:ascii="Cambria" w:eastAsia="Calibri" w:hAnsi="Cambria" w:cs="CIDFont+F5"/>
          <w:b/>
          <w:bCs/>
          <w:color w:val="333333"/>
        </w:rPr>
        <w:t>arch. Bogna Gostyńska,</w:t>
      </w:r>
      <w:r>
        <w:rPr>
          <w:rFonts w:ascii="Cambria" w:eastAsia="Calibri" w:hAnsi="Cambria" w:cs="CIDFont+F5"/>
          <w:b/>
          <w:bCs/>
          <w:color w:val="333333"/>
        </w:rPr>
        <w:t xml:space="preserve"> </w:t>
      </w:r>
      <w:r w:rsidRPr="002165BB">
        <w:rPr>
          <w:rFonts w:ascii="Cambria" w:eastAsia="Calibri" w:hAnsi="Cambria" w:cs="CIDFont+F5"/>
          <w:b/>
          <w:bCs/>
          <w:color w:val="333333"/>
        </w:rPr>
        <w:t>07.2023.</w:t>
      </w:r>
    </w:p>
    <w:p w14:paraId="3A76D7D5" w14:textId="77777777" w:rsidR="00B91128" w:rsidRDefault="00B91128" w:rsidP="00B91128">
      <w:pPr>
        <w:spacing w:after="0" w:line="288" w:lineRule="auto"/>
        <w:ind w:left="567"/>
        <w:jc w:val="both"/>
        <w:rPr>
          <w:rFonts w:ascii="Cambria" w:eastAsia="Calibri" w:hAnsi="Cambria" w:cs="Calibri"/>
          <w:b/>
          <w:bCs/>
          <w:lang w:eastAsia="pl-PL"/>
        </w:rPr>
      </w:pPr>
      <w:r w:rsidRPr="0016382F">
        <w:rPr>
          <w:rFonts w:ascii="Cambria" w:eastAsia="Calibri" w:hAnsi="Cambria" w:cs="CIDFont+F5"/>
          <w:b/>
          <w:bCs/>
          <w:color w:val="333333"/>
        </w:rPr>
        <w:t xml:space="preserve">II. </w:t>
      </w:r>
      <w:r>
        <w:rPr>
          <w:rFonts w:ascii="Cambria" w:eastAsia="Calibri" w:hAnsi="Cambria" w:cs="CIDFont+F5"/>
          <w:b/>
          <w:bCs/>
          <w:color w:val="333333"/>
        </w:rPr>
        <w:t>„</w:t>
      </w:r>
      <w:r>
        <w:rPr>
          <w:rFonts w:ascii="Cambria" w:eastAsia="Calibri" w:hAnsi="Cambria" w:cs="Calibri"/>
          <w:b/>
          <w:bCs/>
          <w:lang w:eastAsia="pl-PL"/>
        </w:rPr>
        <w:t>R</w:t>
      </w:r>
      <w:r w:rsidRPr="00075107">
        <w:rPr>
          <w:rFonts w:ascii="Cambria" w:eastAsia="Calibri" w:hAnsi="Cambria" w:cs="Calibri"/>
          <w:b/>
          <w:bCs/>
          <w:lang w:eastAsia="pl-PL"/>
        </w:rPr>
        <w:t xml:space="preserve">emont elewacji budynku </w:t>
      </w:r>
      <w:r>
        <w:rPr>
          <w:rFonts w:ascii="Cambria" w:eastAsia="Calibri" w:hAnsi="Cambria" w:cs="Calibri"/>
          <w:b/>
          <w:bCs/>
          <w:lang w:eastAsia="pl-PL"/>
        </w:rPr>
        <w:t>W</w:t>
      </w:r>
      <w:r w:rsidRPr="00075107">
        <w:rPr>
          <w:rFonts w:ascii="Cambria" w:eastAsia="Calibri" w:hAnsi="Cambria" w:cs="Calibri"/>
          <w:b/>
          <w:bCs/>
          <w:lang w:eastAsia="pl-PL"/>
        </w:rPr>
        <w:t xml:space="preserve">illi </w:t>
      </w:r>
      <w:r>
        <w:rPr>
          <w:rFonts w:ascii="Cambria" w:eastAsia="Calibri" w:hAnsi="Cambria" w:cs="Calibri"/>
          <w:b/>
          <w:bCs/>
          <w:lang w:eastAsia="pl-PL"/>
        </w:rPr>
        <w:t>D</w:t>
      </w:r>
      <w:r w:rsidRPr="00075107">
        <w:rPr>
          <w:rFonts w:ascii="Cambria" w:eastAsia="Calibri" w:hAnsi="Cambria" w:cs="Calibri"/>
          <w:b/>
          <w:bCs/>
          <w:lang w:eastAsia="pl-PL"/>
        </w:rPr>
        <w:t xml:space="preserve">ecjusza w </w:t>
      </w:r>
      <w:r>
        <w:rPr>
          <w:rFonts w:ascii="Cambria" w:eastAsia="Calibri" w:hAnsi="Cambria" w:cs="Calibri"/>
          <w:b/>
          <w:bCs/>
          <w:lang w:eastAsia="pl-PL"/>
        </w:rPr>
        <w:t>K</w:t>
      </w:r>
      <w:r w:rsidRPr="00075107">
        <w:rPr>
          <w:rFonts w:ascii="Cambria" w:eastAsia="Calibri" w:hAnsi="Cambria" w:cs="Calibri"/>
          <w:b/>
          <w:bCs/>
          <w:lang w:eastAsia="pl-PL"/>
        </w:rPr>
        <w:t>rakowie przy ul. 28 lipca 1943 17a</w:t>
      </w:r>
      <w:r>
        <w:rPr>
          <w:rFonts w:ascii="Cambria" w:eastAsia="Calibri" w:hAnsi="Cambria" w:cs="Calibri"/>
          <w:b/>
          <w:bCs/>
          <w:lang w:eastAsia="pl-PL"/>
        </w:rPr>
        <w:t xml:space="preserve">”, </w:t>
      </w:r>
      <w:r w:rsidRPr="002165BB">
        <w:rPr>
          <w:rFonts w:ascii="Cambria" w:eastAsia="Calibri" w:hAnsi="Cambria" w:cs="Calibri"/>
          <w:b/>
          <w:bCs/>
          <w:lang w:eastAsia="pl-PL"/>
        </w:rPr>
        <w:t>arch. Bogna Gostyńska, 07.2023.</w:t>
      </w:r>
    </w:p>
    <w:p w14:paraId="5B5AD93A" w14:textId="0E515387" w:rsidR="00B91128" w:rsidRDefault="00BD5799" w:rsidP="00B91128">
      <w:pPr>
        <w:spacing w:after="0" w:line="288" w:lineRule="auto"/>
        <w:ind w:firstLine="284"/>
        <w:jc w:val="both"/>
        <w:rPr>
          <w:rFonts w:ascii="Cambria" w:eastAsia="Calibri" w:hAnsi="Cambria" w:cs="CIDFont+F5"/>
          <w:color w:val="333333"/>
        </w:rPr>
      </w:pPr>
      <w:r>
        <w:rPr>
          <w:rFonts w:ascii="Cambria" w:eastAsia="Calibri" w:hAnsi="Cambria" w:cs="CIDFont+F5"/>
          <w:color w:val="333333"/>
        </w:rPr>
        <w:t>3.</w:t>
      </w:r>
      <w:r w:rsidR="00B91128" w:rsidRPr="00B91128">
        <w:rPr>
          <w:rFonts w:ascii="Cambria" w:eastAsia="Calibri" w:hAnsi="Cambria" w:cs="CIDFont+F5"/>
          <w:color w:val="333333"/>
        </w:rPr>
        <w:t xml:space="preserve">2. </w:t>
      </w:r>
      <w:r w:rsidR="00C87509">
        <w:rPr>
          <w:rFonts w:ascii="Cambria" w:eastAsia="Calibri" w:hAnsi="Cambria" w:cs="CIDFont+F5"/>
          <w:color w:val="333333"/>
        </w:rPr>
        <w:t>Projekty techniczne:</w:t>
      </w:r>
    </w:p>
    <w:p w14:paraId="41C0B5E6" w14:textId="77777777" w:rsidR="00C87509" w:rsidRPr="0016382F" w:rsidRDefault="00C87509" w:rsidP="00C87509">
      <w:pPr>
        <w:spacing w:after="0" w:line="288" w:lineRule="auto"/>
        <w:ind w:left="567"/>
        <w:jc w:val="both"/>
        <w:rPr>
          <w:rFonts w:ascii="Cambria" w:eastAsia="Calibri" w:hAnsi="Cambria" w:cs="CIDFont+F5"/>
          <w:b/>
          <w:bCs/>
          <w:color w:val="333333"/>
        </w:rPr>
      </w:pPr>
      <w:r w:rsidRPr="0016382F">
        <w:rPr>
          <w:rFonts w:ascii="Cambria" w:eastAsia="Calibri" w:hAnsi="Cambria" w:cs="CIDFont+F5"/>
          <w:b/>
          <w:bCs/>
          <w:color w:val="333333"/>
        </w:rPr>
        <w:t>I.</w:t>
      </w:r>
      <w:r>
        <w:rPr>
          <w:rFonts w:ascii="Cambria" w:eastAsia="Calibri" w:hAnsi="Cambria" w:cs="CIDFont+F5"/>
          <w:b/>
          <w:bCs/>
          <w:color w:val="333333"/>
        </w:rPr>
        <w:t xml:space="preserve"> „K</w:t>
      </w:r>
      <w:r w:rsidRPr="00075107">
        <w:rPr>
          <w:rFonts w:ascii="Cambria" w:eastAsia="Calibri" w:hAnsi="Cambria" w:cs="CIDFont+F5"/>
          <w:b/>
          <w:bCs/>
          <w:color w:val="333333"/>
        </w:rPr>
        <w:t>onserwatorskie odtworzenie i modernizacja stolarki okiennej i drzwiowej w</w:t>
      </w:r>
      <w:r>
        <w:rPr>
          <w:rFonts w:ascii="Cambria" w:eastAsia="Calibri" w:hAnsi="Cambria" w:cs="CIDFont+F5"/>
          <w:b/>
          <w:bCs/>
          <w:color w:val="333333"/>
        </w:rPr>
        <w:t> </w:t>
      </w:r>
      <w:r w:rsidRPr="00075107">
        <w:rPr>
          <w:rFonts w:ascii="Cambria" w:eastAsia="Calibri" w:hAnsi="Cambria" w:cs="CIDFont+F5"/>
          <w:b/>
          <w:bCs/>
          <w:color w:val="333333"/>
        </w:rPr>
        <w:t xml:space="preserve">elewacjach oraz konserwacja wybranych elementów wewnętrznej i zewnętrznej stolarki drzwiowej w budynku </w:t>
      </w:r>
      <w:r>
        <w:rPr>
          <w:rFonts w:ascii="Cambria" w:eastAsia="Calibri" w:hAnsi="Cambria" w:cs="CIDFont+F5"/>
          <w:b/>
          <w:bCs/>
          <w:color w:val="333333"/>
        </w:rPr>
        <w:t>W</w:t>
      </w:r>
      <w:r w:rsidRPr="00075107">
        <w:rPr>
          <w:rFonts w:ascii="Cambria" w:eastAsia="Calibri" w:hAnsi="Cambria" w:cs="CIDFont+F5"/>
          <w:b/>
          <w:bCs/>
          <w:color w:val="333333"/>
        </w:rPr>
        <w:t xml:space="preserve">illi </w:t>
      </w:r>
      <w:r>
        <w:rPr>
          <w:rFonts w:ascii="Cambria" w:eastAsia="Calibri" w:hAnsi="Cambria" w:cs="CIDFont+F5"/>
          <w:b/>
          <w:bCs/>
          <w:color w:val="333333"/>
        </w:rPr>
        <w:t>D</w:t>
      </w:r>
      <w:r w:rsidRPr="00075107">
        <w:rPr>
          <w:rFonts w:ascii="Cambria" w:eastAsia="Calibri" w:hAnsi="Cambria" w:cs="CIDFont+F5"/>
          <w:b/>
          <w:bCs/>
          <w:color w:val="333333"/>
        </w:rPr>
        <w:t xml:space="preserve">ecjusza w </w:t>
      </w:r>
      <w:r>
        <w:rPr>
          <w:rFonts w:ascii="Cambria" w:eastAsia="Calibri" w:hAnsi="Cambria" w:cs="CIDFont+F5"/>
          <w:b/>
          <w:bCs/>
          <w:color w:val="333333"/>
        </w:rPr>
        <w:t>K</w:t>
      </w:r>
      <w:r w:rsidRPr="00075107">
        <w:rPr>
          <w:rFonts w:ascii="Cambria" w:eastAsia="Calibri" w:hAnsi="Cambria" w:cs="CIDFont+F5"/>
          <w:b/>
          <w:bCs/>
          <w:color w:val="333333"/>
        </w:rPr>
        <w:t>rakowie</w:t>
      </w:r>
      <w:r>
        <w:rPr>
          <w:rFonts w:ascii="Cambria" w:eastAsia="Calibri" w:hAnsi="Cambria" w:cs="CIDFont+F5"/>
          <w:b/>
          <w:bCs/>
          <w:color w:val="333333"/>
        </w:rPr>
        <w:t xml:space="preserve">”, </w:t>
      </w:r>
      <w:r w:rsidRPr="002165BB">
        <w:rPr>
          <w:rFonts w:ascii="Cambria" w:eastAsia="Calibri" w:hAnsi="Cambria" w:cs="CIDFont+F5"/>
          <w:b/>
          <w:bCs/>
          <w:color w:val="333333"/>
        </w:rPr>
        <w:t>arch. Bogna Gostyńska,</w:t>
      </w:r>
      <w:r>
        <w:rPr>
          <w:rFonts w:ascii="Cambria" w:eastAsia="Calibri" w:hAnsi="Cambria" w:cs="CIDFont+F5"/>
          <w:b/>
          <w:bCs/>
          <w:color w:val="333333"/>
        </w:rPr>
        <w:t xml:space="preserve"> </w:t>
      </w:r>
      <w:r w:rsidRPr="002165BB">
        <w:rPr>
          <w:rFonts w:ascii="Cambria" w:eastAsia="Calibri" w:hAnsi="Cambria" w:cs="CIDFont+F5"/>
          <w:b/>
          <w:bCs/>
          <w:color w:val="333333"/>
        </w:rPr>
        <w:t>07.2023.</w:t>
      </w:r>
    </w:p>
    <w:p w14:paraId="190F10BF" w14:textId="77777777" w:rsidR="00C87509" w:rsidRDefault="00C87509" w:rsidP="00C87509">
      <w:pPr>
        <w:spacing w:after="0" w:line="288" w:lineRule="auto"/>
        <w:ind w:left="567"/>
        <w:jc w:val="both"/>
        <w:rPr>
          <w:rFonts w:ascii="Cambria" w:eastAsia="Calibri" w:hAnsi="Cambria" w:cs="Calibri"/>
          <w:b/>
          <w:bCs/>
          <w:lang w:eastAsia="pl-PL"/>
        </w:rPr>
      </w:pPr>
      <w:r w:rsidRPr="0016382F">
        <w:rPr>
          <w:rFonts w:ascii="Cambria" w:eastAsia="Calibri" w:hAnsi="Cambria" w:cs="CIDFont+F5"/>
          <w:b/>
          <w:bCs/>
          <w:color w:val="333333"/>
        </w:rPr>
        <w:t xml:space="preserve">II. </w:t>
      </w:r>
      <w:r>
        <w:rPr>
          <w:rFonts w:ascii="Cambria" w:eastAsia="Calibri" w:hAnsi="Cambria" w:cs="CIDFont+F5"/>
          <w:b/>
          <w:bCs/>
          <w:color w:val="333333"/>
        </w:rPr>
        <w:t>„</w:t>
      </w:r>
      <w:r>
        <w:rPr>
          <w:rFonts w:ascii="Cambria" w:eastAsia="Calibri" w:hAnsi="Cambria" w:cs="Calibri"/>
          <w:b/>
          <w:bCs/>
          <w:lang w:eastAsia="pl-PL"/>
        </w:rPr>
        <w:t>R</w:t>
      </w:r>
      <w:r w:rsidRPr="00075107">
        <w:rPr>
          <w:rFonts w:ascii="Cambria" w:eastAsia="Calibri" w:hAnsi="Cambria" w:cs="Calibri"/>
          <w:b/>
          <w:bCs/>
          <w:lang w:eastAsia="pl-PL"/>
        </w:rPr>
        <w:t xml:space="preserve">emont elewacji budynku </w:t>
      </w:r>
      <w:r>
        <w:rPr>
          <w:rFonts w:ascii="Cambria" w:eastAsia="Calibri" w:hAnsi="Cambria" w:cs="Calibri"/>
          <w:b/>
          <w:bCs/>
          <w:lang w:eastAsia="pl-PL"/>
        </w:rPr>
        <w:t>W</w:t>
      </w:r>
      <w:r w:rsidRPr="00075107">
        <w:rPr>
          <w:rFonts w:ascii="Cambria" w:eastAsia="Calibri" w:hAnsi="Cambria" w:cs="Calibri"/>
          <w:b/>
          <w:bCs/>
          <w:lang w:eastAsia="pl-PL"/>
        </w:rPr>
        <w:t xml:space="preserve">illi </w:t>
      </w:r>
      <w:r>
        <w:rPr>
          <w:rFonts w:ascii="Cambria" w:eastAsia="Calibri" w:hAnsi="Cambria" w:cs="Calibri"/>
          <w:b/>
          <w:bCs/>
          <w:lang w:eastAsia="pl-PL"/>
        </w:rPr>
        <w:t>D</w:t>
      </w:r>
      <w:r w:rsidRPr="00075107">
        <w:rPr>
          <w:rFonts w:ascii="Cambria" w:eastAsia="Calibri" w:hAnsi="Cambria" w:cs="Calibri"/>
          <w:b/>
          <w:bCs/>
          <w:lang w:eastAsia="pl-PL"/>
        </w:rPr>
        <w:t xml:space="preserve">ecjusza w </w:t>
      </w:r>
      <w:r>
        <w:rPr>
          <w:rFonts w:ascii="Cambria" w:eastAsia="Calibri" w:hAnsi="Cambria" w:cs="Calibri"/>
          <w:b/>
          <w:bCs/>
          <w:lang w:eastAsia="pl-PL"/>
        </w:rPr>
        <w:t>K</w:t>
      </w:r>
      <w:r w:rsidRPr="00075107">
        <w:rPr>
          <w:rFonts w:ascii="Cambria" w:eastAsia="Calibri" w:hAnsi="Cambria" w:cs="Calibri"/>
          <w:b/>
          <w:bCs/>
          <w:lang w:eastAsia="pl-PL"/>
        </w:rPr>
        <w:t>rakowie przy ul. 28 lipca 1943 17a</w:t>
      </w:r>
      <w:r>
        <w:rPr>
          <w:rFonts w:ascii="Cambria" w:eastAsia="Calibri" w:hAnsi="Cambria" w:cs="Calibri"/>
          <w:b/>
          <w:bCs/>
          <w:lang w:eastAsia="pl-PL"/>
        </w:rPr>
        <w:t xml:space="preserve">”, </w:t>
      </w:r>
      <w:r w:rsidRPr="002165BB">
        <w:rPr>
          <w:rFonts w:ascii="Cambria" w:eastAsia="Calibri" w:hAnsi="Cambria" w:cs="Calibri"/>
          <w:b/>
          <w:bCs/>
          <w:lang w:eastAsia="pl-PL"/>
        </w:rPr>
        <w:t>arch. Bogna Gostyńska, 07.2023.</w:t>
      </w:r>
    </w:p>
    <w:p w14:paraId="5C591AE1" w14:textId="10106F88" w:rsidR="00C87509" w:rsidRDefault="00BD5799" w:rsidP="00C87509">
      <w:pPr>
        <w:spacing w:after="0" w:line="288" w:lineRule="auto"/>
        <w:ind w:left="567" w:hanging="283"/>
        <w:jc w:val="both"/>
        <w:rPr>
          <w:rFonts w:ascii="Cambria" w:eastAsia="Calibri" w:hAnsi="Cambria" w:cs="CIDFont+F5"/>
          <w:color w:val="333333"/>
        </w:rPr>
      </w:pPr>
      <w:r>
        <w:rPr>
          <w:rFonts w:ascii="Cambria" w:eastAsia="Calibri" w:hAnsi="Cambria" w:cs="CIDFont+F5"/>
          <w:color w:val="333333"/>
        </w:rPr>
        <w:t>3.</w:t>
      </w:r>
      <w:r w:rsidR="00C87509" w:rsidRPr="00C87509">
        <w:rPr>
          <w:rFonts w:ascii="Cambria" w:eastAsia="Calibri" w:hAnsi="Cambria" w:cs="CIDFont+F5"/>
          <w:color w:val="333333"/>
        </w:rPr>
        <w:t>3. Przedmiary robót</w:t>
      </w:r>
      <w:r w:rsidR="00C87509">
        <w:rPr>
          <w:rFonts w:ascii="Cambria" w:eastAsia="Calibri" w:hAnsi="Cambria" w:cs="CIDFont+F5"/>
          <w:color w:val="333333"/>
        </w:rPr>
        <w:t xml:space="preserve">: </w:t>
      </w:r>
    </w:p>
    <w:p w14:paraId="1E67A46D" w14:textId="2D1106FA" w:rsidR="00C87509" w:rsidRDefault="00C87509" w:rsidP="00C87509">
      <w:pPr>
        <w:spacing w:after="0" w:line="288" w:lineRule="auto"/>
        <w:ind w:left="567" w:hanging="283"/>
        <w:jc w:val="both"/>
        <w:rPr>
          <w:rFonts w:ascii="Cambria" w:eastAsia="Calibri" w:hAnsi="Cambria" w:cs="CIDFont+F5"/>
          <w:color w:val="333333"/>
        </w:rPr>
      </w:pPr>
      <w:r>
        <w:rPr>
          <w:rFonts w:ascii="Cambria" w:eastAsia="Calibri" w:hAnsi="Cambria" w:cs="CIDFont+F5"/>
          <w:color w:val="333333"/>
        </w:rPr>
        <w:t>‘stolarka”, wyk. Andrzej Gołda, 5 lipca 2023</w:t>
      </w:r>
    </w:p>
    <w:p w14:paraId="60867D2C" w14:textId="08B96D2E" w:rsidR="00C87509" w:rsidRDefault="00C87509" w:rsidP="00C87509">
      <w:pPr>
        <w:spacing w:after="0" w:line="288" w:lineRule="auto"/>
        <w:ind w:left="567" w:hanging="283"/>
        <w:jc w:val="both"/>
        <w:rPr>
          <w:rFonts w:ascii="Cambria" w:eastAsia="Calibri" w:hAnsi="Cambria" w:cs="CIDFont+F5"/>
          <w:color w:val="333333"/>
        </w:rPr>
      </w:pPr>
      <w:r>
        <w:rPr>
          <w:rFonts w:ascii="Cambria" w:eastAsia="Calibri" w:hAnsi="Cambria" w:cs="CIDFont+F5"/>
          <w:color w:val="333333"/>
        </w:rPr>
        <w:t>„elewacje”, wyk. Andrzej Gołda, 20 lipca 2023.</w:t>
      </w:r>
    </w:p>
    <w:p w14:paraId="6A704004" w14:textId="71D0DA92" w:rsidR="00C87509" w:rsidRDefault="00BD5799" w:rsidP="00C87509">
      <w:pPr>
        <w:spacing w:after="0" w:line="288" w:lineRule="auto"/>
        <w:ind w:left="567" w:hanging="283"/>
        <w:jc w:val="both"/>
        <w:rPr>
          <w:rFonts w:ascii="Cambria" w:eastAsia="Calibri" w:hAnsi="Cambria" w:cs="CIDFont+F5"/>
          <w:color w:val="333333"/>
        </w:rPr>
      </w:pPr>
      <w:r>
        <w:rPr>
          <w:rFonts w:ascii="Cambria" w:eastAsia="Calibri" w:hAnsi="Cambria" w:cs="CIDFont+F5"/>
          <w:color w:val="333333"/>
        </w:rPr>
        <w:t>3.</w:t>
      </w:r>
      <w:r w:rsidR="00C87509">
        <w:rPr>
          <w:rFonts w:ascii="Cambria" w:eastAsia="Calibri" w:hAnsi="Cambria" w:cs="CIDFont+F5"/>
          <w:color w:val="333333"/>
        </w:rPr>
        <w:t>4. STWiORB, „Remont konserwatorski elewacji wraz z modernizacją stolarki okiennej i drzwiowej w budynku Willi Decjusza, ul. 28 lipca 1943 17a, 30-233 Kraków, dz. 106/7, obr. 9 Krowodrza, arch. Bogna Gostyńska, lipiec 2023.</w:t>
      </w:r>
    </w:p>
    <w:p w14:paraId="533698A2" w14:textId="53B6D5A7" w:rsidR="00C87509" w:rsidRDefault="00BD5799" w:rsidP="00C87509">
      <w:pPr>
        <w:spacing w:after="0" w:line="288" w:lineRule="auto"/>
        <w:ind w:left="567" w:hanging="283"/>
        <w:jc w:val="both"/>
        <w:rPr>
          <w:rFonts w:ascii="Cambria" w:eastAsia="Calibri" w:hAnsi="Cambria" w:cs="CIDFont+F5"/>
          <w:color w:val="333333"/>
        </w:rPr>
      </w:pPr>
      <w:r>
        <w:rPr>
          <w:rFonts w:ascii="Cambria" w:eastAsia="Calibri" w:hAnsi="Cambria" w:cs="CIDFont+F5"/>
          <w:color w:val="333333"/>
        </w:rPr>
        <w:t>3.</w:t>
      </w:r>
      <w:r w:rsidR="00C87509">
        <w:rPr>
          <w:rFonts w:ascii="Cambria" w:eastAsia="Calibri" w:hAnsi="Cambria" w:cs="CIDFont+F5"/>
          <w:color w:val="333333"/>
        </w:rPr>
        <w:t>5. Pozwolenie konserwatorskie nr 615/23 z dnia 18 lipca 2023.</w:t>
      </w:r>
    </w:p>
    <w:p w14:paraId="509CD539" w14:textId="38BFE096" w:rsidR="00C87509" w:rsidRDefault="00BD5799" w:rsidP="00C87509">
      <w:pPr>
        <w:spacing w:after="0" w:line="288" w:lineRule="auto"/>
        <w:ind w:left="567" w:hanging="283"/>
        <w:jc w:val="both"/>
        <w:rPr>
          <w:rFonts w:ascii="Cambria" w:eastAsia="Calibri" w:hAnsi="Cambria" w:cs="CIDFont+F5"/>
          <w:color w:val="333333"/>
        </w:rPr>
      </w:pPr>
      <w:r>
        <w:rPr>
          <w:rFonts w:ascii="Cambria" w:eastAsia="Calibri" w:hAnsi="Cambria" w:cs="CIDFont+F5"/>
          <w:color w:val="333333"/>
        </w:rPr>
        <w:t>3.</w:t>
      </w:r>
      <w:r w:rsidR="00C87509">
        <w:rPr>
          <w:rFonts w:ascii="Cambria" w:eastAsia="Calibri" w:hAnsi="Cambria" w:cs="CIDFont+F5"/>
          <w:color w:val="333333"/>
        </w:rPr>
        <w:t xml:space="preserve">6. Pozwolenie konserwatorskie nr </w:t>
      </w:r>
      <w:r w:rsidR="00ED3868">
        <w:rPr>
          <w:rFonts w:ascii="Cambria" w:eastAsia="Calibri" w:hAnsi="Cambria" w:cs="CIDFont+F5"/>
          <w:color w:val="333333"/>
        </w:rPr>
        <w:t>619/2023 z dnia 21 lipca 2023.</w:t>
      </w:r>
    </w:p>
    <w:p w14:paraId="5B5109F9" w14:textId="0DE3A1BE" w:rsidR="00ED3868" w:rsidRDefault="00BD5799" w:rsidP="00C87509">
      <w:pPr>
        <w:spacing w:after="0" w:line="288" w:lineRule="auto"/>
        <w:ind w:left="567" w:hanging="283"/>
        <w:jc w:val="both"/>
        <w:rPr>
          <w:rFonts w:ascii="Cambria" w:eastAsia="Calibri" w:hAnsi="Cambria" w:cs="CIDFont+F5"/>
          <w:color w:val="333333"/>
        </w:rPr>
      </w:pPr>
      <w:r>
        <w:rPr>
          <w:rFonts w:ascii="Cambria" w:eastAsia="Calibri" w:hAnsi="Cambria" w:cs="CIDFont+F5"/>
          <w:color w:val="333333"/>
        </w:rPr>
        <w:t>3.</w:t>
      </w:r>
      <w:r w:rsidR="00ED3868">
        <w:rPr>
          <w:rFonts w:ascii="Cambria" w:eastAsia="Calibri" w:hAnsi="Cambria" w:cs="CIDFont+F5"/>
          <w:color w:val="333333"/>
        </w:rPr>
        <w:t>7. Pozwolenie Budowlane nr 65/6740.3/2023 z dnia 7 sierpnia 2023.</w:t>
      </w:r>
    </w:p>
    <w:p w14:paraId="647F51B1" w14:textId="2A55E39F" w:rsidR="00ED3868" w:rsidRPr="00C87509" w:rsidRDefault="00BD5799" w:rsidP="00C87509">
      <w:pPr>
        <w:spacing w:after="0" w:line="288" w:lineRule="auto"/>
        <w:ind w:left="567" w:hanging="283"/>
        <w:jc w:val="both"/>
        <w:rPr>
          <w:rFonts w:ascii="Cambria" w:eastAsia="Calibri" w:hAnsi="Cambria" w:cs="CIDFont+F5"/>
          <w:color w:val="333333"/>
        </w:rPr>
      </w:pPr>
      <w:r>
        <w:rPr>
          <w:rFonts w:ascii="Cambria" w:eastAsia="Calibri" w:hAnsi="Cambria" w:cs="CIDFont+F5"/>
          <w:color w:val="333333"/>
        </w:rPr>
        <w:t>3.</w:t>
      </w:r>
      <w:r w:rsidR="00ED3868">
        <w:rPr>
          <w:rFonts w:ascii="Cambria" w:eastAsia="Calibri" w:hAnsi="Cambria" w:cs="CIDFont+F5"/>
          <w:color w:val="333333"/>
        </w:rPr>
        <w:t>8. Pozwolenie Budowlane nr 70/6740.3/2023 z dnia 11 sierpnia 2023.</w:t>
      </w:r>
    </w:p>
    <w:p w14:paraId="262C721D" w14:textId="77777777" w:rsidR="00C87509" w:rsidRPr="00B91128" w:rsidRDefault="00C87509" w:rsidP="00B91128">
      <w:pPr>
        <w:spacing w:after="0" w:line="288" w:lineRule="auto"/>
        <w:ind w:firstLine="284"/>
        <w:jc w:val="both"/>
        <w:rPr>
          <w:rFonts w:ascii="Cambria" w:eastAsia="Calibri" w:hAnsi="Cambria" w:cs="CIDFont+F5"/>
          <w:color w:val="333333"/>
        </w:rPr>
      </w:pPr>
    </w:p>
    <w:p w14:paraId="618CE1BB" w14:textId="7C42C8E9" w:rsidR="00B91128" w:rsidRDefault="00B91128" w:rsidP="00B91128">
      <w:pPr>
        <w:pStyle w:val="Akapitzlist"/>
        <w:spacing w:after="0" w:line="288" w:lineRule="auto"/>
        <w:ind w:left="284"/>
        <w:jc w:val="both"/>
        <w:rPr>
          <w:rFonts w:ascii="Cambria" w:eastAsia="Calibri" w:hAnsi="Cambria" w:cs="Calibri"/>
          <w:lang w:eastAsia="pl-PL"/>
        </w:rPr>
      </w:pPr>
    </w:p>
    <w:p w14:paraId="2971A20D" w14:textId="419FE721" w:rsidR="00751595" w:rsidRPr="00ED3868" w:rsidRDefault="00751595" w:rsidP="00ED3868">
      <w:pPr>
        <w:spacing w:after="0" w:line="288" w:lineRule="auto"/>
        <w:jc w:val="both"/>
        <w:rPr>
          <w:rFonts w:ascii="Cambria" w:eastAsia="Calibri" w:hAnsi="Cambria" w:cs="Calibri"/>
          <w:b/>
          <w:bCs/>
          <w:lang w:eastAsia="pl-PL"/>
        </w:rPr>
      </w:pPr>
    </w:p>
    <w:p w14:paraId="45CE4BBE" w14:textId="040F5B09" w:rsidR="0017402D" w:rsidRPr="0017402D" w:rsidRDefault="0017402D" w:rsidP="0076342C">
      <w:pPr>
        <w:numPr>
          <w:ilvl w:val="0"/>
          <w:numId w:val="1"/>
        </w:numPr>
        <w:spacing w:after="0" w:line="288" w:lineRule="auto"/>
        <w:ind w:left="284" w:hanging="284"/>
        <w:jc w:val="both"/>
        <w:rPr>
          <w:rFonts w:ascii="Cambria" w:eastAsia="Calibri" w:hAnsi="Cambria" w:cs="Calibri"/>
          <w:lang w:eastAsia="pl-PL"/>
        </w:rPr>
      </w:pPr>
      <w:bookmarkStart w:id="8" w:name="_Hlk130209456"/>
      <w:bookmarkEnd w:id="7"/>
      <w:r w:rsidRPr="0017402D">
        <w:rPr>
          <w:rFonts w:ascii="Cambria" w:eastAsia="Calibri" w:hAnsi="Cambria" w:cs="Calibri"/>
          <w:b/>
          <w:bCs/>
          <w:lang w:eastAsia="pl-PL"/>
        </w:rPr>
        <w:t>Konserwacja i modernizacja stolarki okiennej i drzwiowej budynku Willa Decjusza</w:t>
      </w:r>
      <w:r w:rsidR="00715475">
        <w:rPr>
          <w:rFonts w:ascii="Cambria" w:eastAsia="Calibri" w:hAnsi="Cambria" w:cs="Calibri"/>
          <w:b/>
          <w:bCs/>
          <w:lang w:eastAsia="pl-PL"/>
        </w:rPr>
        <w:t>:</w:t>
      </w:r>
      <w:r>
        <w:rPr>
          <w:rFonts w:ascii="Cambria" w:eastAsia="Calibri" w:hAnsi="Cambria" w:cs="Calibri"/>
          <w:b/>
          <w:bCs/>
          <w:lang w:eastAsia="pl-PL"/>
        </w:rPr>
        <w:t xml:space="preserve"> </w:t>
      </w:r>
    </w:p>
    <w:p w14:paraId="2FE1AA30" w14:textId="289EF635" w:rsidR="0017402D" w:rsidRDefault="00B25F8D" w:rsidP="0017402D">
      <w:pPr>
        <w:spacing w:after="0" w:line="288" w:lineRule="auto"/>
        <w:ind w:left="284"/>
        <w:jc w:val="both"/>
        <w:rPr>
          <w:rFonts w:ascii="Cambria" w:eastAsia="Calibri" w:hAnsi="Cambria" w:cs="Calibri"/>
          <w:lang w:eastAsia="pl-PL"/>
        </w:rPr>
      </w:pPr>
      <w:r>
        <w:rPr>
          <w:rFonts w:ascii="Cambria" w:eastAsia="Calibri" w:hAnsi="Cambria" w:cs="Calibri"/>
          <w:lang w:eastAsia="pl-PL"/>
        </w:rPr>
        <w:t>O</w:t>
      </w:r>
      <w:r w:rsidR="0017402D">
        <w:rPr>
          <w:rFonts w:ascii="Cambria" w:eastAsia="Calibri" w:hAnsi="Cambria" w:cs="Calibri"/>
          <w:lang w:eastAsia="pl-PL"/>
        </w:rPr>
        <w:t>bejmuje drzwi i okna kwaterowe zewnętrzne</w:t>
      </w:r>
      <w:r w:rsidR="00755F5E">
        <w:rPr>
          <w:rFonts w:ascii="Cambria" w:eastAsia="Calibri" w:hAnsi="Cambria" w:cs="Calibri"/>
          <w:lang w:eastAsia="pl-PL"/>
        </w:rPr>
        <w:t>.</w:t>
      </w:r>
    </w:p>
    <w:p w14:paraId="1FE6D526" w14:textId="62F24600" w:rsidR="002165BB" w:rsidRPr="00BD5799" w:rsidRDefault="002165BB" w:rsidP="0017402D">
      <w:pPr>
        <w:spacing w:after="0" w:line="288" w:lineRule="auto"/>
        <w:ind w:left="284"/>
        <w:jc w:val="both"/>
        <w:rPr>
          <w:rFonts w:ascii="Cambria" w:eastAsia="Calibri" w:hAnsi="Cambria" w:cs="Calibri"/>
          <w:b/>
          <w:bCs/>
          <w:lang w:eastAsia="pl-PL"/>
        </w:rPr>
      </w:pPr>
      <w:r w:rsidRPr="00BD5799">
        <w:rPr>
          <w:rFonts w:ascii="Cambria" w:eastAsia="Calibri" w:hAnsi="Cambria" w:cs="Calibri"/>
          <w:b/>
          <w:bCs/>
          <w:lang w:eastAsia="pl-PL"/>
        </w:rPr>
        <w:t>Z zakresu rzeczowego przedmiotu zamówienia wyłącza się zakres opisany w dokumentacji</w:t>
      </w:r>
      <w:r w:rsidR="00BD5799">
        <w:rPr>
          <w:rFonts w:ascii="Cambria" w:eastAsia="Calibri" w:hAnsi="Cambria" w:cs="Calibri"/>
          <w:b/>
          <w:bCs/>
          <w:lang w:eastAsia="pl-PL"/>
        </w:rPr>
        <w:t xml:space="preserve"> projektowej</w:t>
      </w:r>
      <w:r w:rsidRPr="00BD5799">
        <w:rPr>
          <w:rFonts w:ascii="Cambria" w:eastAsia="Calibri" w:hAnsi="Cambria" w:cs="Calibri"/>
          <w:b/>
          <w:bCs/>
          <w:lang w:eastAsia="pl-PL"/>
        </w:rPr>
        <w:t>:</w:t>
      </w:r>
    </w:p>
    <w:p w14:paraId="2F3813B9" w14:textId="77777777" w:rsidR="0022607D" w:rsidRDefault="00230F71" w:rsidP="0022607D">
      <w:pPr>
        <w:pStyle w:val="Akapitzlist"/>
        <w:numPr>
          <w:ilvl w:val="1"/>
          <w:numId w:val="1"/>
        </w:numPr>
        <w:spacing w:after="0" w:line="288" w:lineRule="auto"/>
        <w:ind w:left="709" w:hanging="425"/>
        <w:jc w:val="both"/>
        <w:rPr>
          <w:rFonts w:ascii="Cambria" w:eastAsia="Calibri" w:hAnsi="Cambria" w:cs="Calibri"/>
          <w:lang w:eastAsia="pl-PL"/>
        </w:rPr>
      </w:pPr>
      <w:r w:rsidRPr="0022607D">
        <w:rPr>
          <w:rFonts w:ascii="Cambria" w:eastAsia="Calibri" w:hAnsi="Cambria" w:cs="Calibri"/>
          <w:lang w:eastAsia="pl-PL"/>
        </w:rPr>
        <w:t>Willa Decjusza, Program prac konserwatorskich zewnętrznej i wewnętrznej stolarki drzwiowej</w:t>
      </w:r>
      <w:r w:rsidR="002165BB" w:rsidRPr="0022607D">
        <w:rPr>
          <w:rFonts w:ascii="Cambria" w:eastAsia="Calibri" w:hAnsi="Cambria" w:cs="Calibri"/>
          <w:lang w:eastAsia="pl-PL"/>
        </w:rPr>
        <w:t xml:space="preserve">, mgr Małgorzata Mrzygłód-Tomasik Kraków, lipiec 2023 r. </w:t>
      </w:r>
    </w:p>
    <w:p w14:paraId="19F9C00B" w14:textId="2244CBB6" w:rsidR="0022607D" w:rsidRPr="0022607D" w:rsidRDefault="002165BB" w:rsidP="0022607D">
      <w:pPr>
        <w:pStyle w:val="Akapitzlist"/>
        <w:spacing w:after="0" w:line="288" w:lineRule="auto"/>
        <w:ind w:left="709"/>
        <w:jc w:val="both"/>
        <w:rPr>
          <w:rFonts w:ascii="Cambria" w:eastAsia="Calibri" w:hAnsi="Cambria" w:cs="Calibri"/>
          <w:lang w:eastAsia="pl-PL"/>
        </w:rPr>
      </w:pPr>
      <w:r w:rsidRPr="0022607D">
        <w:rPr>
          <w:rFonts w:ascii="Cambria" w:eastAsia="Calibri" w:hAnsi="Cambria" w:cs="Calibri"/>
          <w:b/>
          <w:bCs/>
          <w:lang w:eastAsia="pl-PL"/>
        </w:rPr>
        <w:t>PKT 2</w:t>
      </w:r>
      <w:r w:rsidR="0022607D" w:rsidRPr="0022607D">
        <w:rPr>
          <w:rFonts w:ascii="Cambria" w:eastAsia="Calibri" w:hAnsi="Cambria" w:cs="Calibri"/>
          <w:b/>
          <w:bCs/>
          <w:lang w:eastAsia="pl-PL"/>
        </w:rPr>
        <w:t xml:space="preserve"> pt</w:t>
      </w:r>
      <w:r w:rsidR="0022607D" w:rsidRPr="0022607D">
        <w:rPr>
          <w:rFonts w:ascii="Cambria" w:eastAsia="Calibri" w:hAnsi="Cambria" w:cs="Calibri"/>
          <w:lang w:eastAsia="pl-PL"/>
        </w:rPr>
        <w:t>.:</w:t>
      </w:r>
      <w:r w:rsidR="0022607D">
        <w:rPr>
          <w:rFonts w:ascii="Cambria" w:eastAsia="Calibri" w:hAnsi="Cambria" w:cs="Calibri"/>
          <w:lang w:eastAsia="pl-PL"/>
        </w:rPr>
        <w:t xml:space="preserve"> </w:t>
      </w:r>
      <w:r w:rsidR="0022607D">
        <w:rPr>
          <w:rStyle w:val="fontstyle01"/>
        </w:rPr>
        <w:t>STOLARKA DRZWIOWA WEWN</w:t>
      </w:r>
      <w:r w:rsidR="0022607D">
        <w:rPr>
          <w:rStyle w:val="fontstyle21"/>
        </w:rPr>
        <w:t>Ę</w:t>
      </w:r>
      <w:r w:rsidR="0022607D">
        <w:rPr>
          <w:rStyle w:val="fontstyle01"/>
        </w:rPr>
        <w:t>TRZNA</w:t>
      </w:r>
    </w:p>
    <w:p w14:paraId="76BBE7E0" w14:textId="659B74EA" w:rsidR="002165BB" w:rsidRPr="002165BB" w:rsidRDefault="0022607D" w:rsidP="0022607D">
      <w:pPr>
        <w:spacing w:after="0" w:line="288" w:lineRule="auto"/>
        <w:ind w:left="709" w:hanging="425"/>
        <w:jc w:val="both"/>
        <w:rPr>
          <w:rFonts w:ascii="Cambria" w:eastAsia="Calibri" w:hAnsi="Cambria" w:cs="Calibri"/>
          <w:lang w:eastAsia="pl-PL"/>
        </w:rPr>
      </w:pPr>
      <w:r>
        <w:rPr>
          <w:rFonts w:ascii="Cambria" w:eastAsia="Calibri" w:hAnsi="Cambria" w:cs="Calibri"/>
          <w:lang w:eastAsia="pl-PL"/>
        </w:rPr>
        <w:t xml:space="preserve">4.2 </w:t>
      </w:r>
      <w:r w:rsidR="00230F71">
        <w:rPr>
          <w:rFonts w:ascii="Cambria" w:eastAsia="Calibri" w:hAnsi="Cambria" w:cs="Calibri"/>
          <w:lang w:eastAsia="pl-PL"/>
        </w:rPr>
        <w:t>K</w:t>
      </w:r>
      <w:r w:rsidR="00230F71" w:rsidRPr="002165BB">
        <w:rPr>
          <w:rFonts w:ascii="Cambria" w:eastAsia="Calibri" w:hAnsi="Cambria" w:cs="Calibri"/>
          <w:lang w:eastAsia="pl-PL"/>
        </w:rPr>
        <w:t>onserwatorskie odtworzenie i modernizacja stolarki okiennej i</w:t>
      </w:r>
      <w:r w:rsidR="00230F71">
        <w:rPr>
          <w:rFonts w:ascii="Cambria" w:eastAsia="Calibri" w:hAnsi="Cambria" w:cs="Calibri"/>
          <w:lang w:eastAsia="pl-PL"/>
        </w:rPr>
        <w:t> </w:t>
      </w:r>
      <w:r w:rsidR="00230F71" w:rsidRPr="002165BB">
        <w:rPr>
          <w:rFonts w:ascii="Cambria" w:eastAsia="Calibri" w:hAnsi="Cambria" w:cs="Calibri"/>
          <w:lang w:eastAsia="pl-PL"/>
        </w:rPr>
        <w:t xml:space="preserve">drzwiowej w elewacjach oraz konserwacja wybranych elementów wewnętrznej i zewnętrznej stolarki drzwiowej w budynku </w:t>
      </w:r>
      <w:r w:rsidR="00230F71">
        <w:rPr>
          <w:rFonts w:ascii="Cambria" w:eastAsia="Calibri" w:hAnsi="Cambria" w:cs="Calibri"/>
          <w:lang w:eastAsia="pl-PL"/>
        </w:rPr>
        <w:t>W</w:t>
      </w:r>
      <w:r w:rsidR="00230F71" w:rsidRPr="002165BB">
        <w:rPr>
          <w:rFonts w:ascii="Cambria" w:eastAsia="Calibri" w:hAnsi="Cambria" w:cs="Calibri"/>
          <w:lang w:eastAsia="pl-PL"/>
        </w:rPr>
        <w:t xml:space="preserve">illi </w:t>
      </w:r>
      <w:r w:rsidR="00230F71">
        <w:rPr>
          <w:rFonts w:ascii="Cambria" w:eastAsia="Calibri" w:hAnsi="Cambria" w:cs="Calibri"/>
          <w:lang w:eastAsia="pl-PL"/>
        </w:rPr>
        <w:t>D</w:t>
      </w:r>
      <w:r w:rsidR="00230F71" w:rsidRPr="002165BB">
        <w:rPr>
          <w:rFonts w:ascii="Cambria" w:eastAsia="Calibri" w:hAnsi="Cambria" w:cs="Calibri"/>
          <w:lang w:eastAsia="pl-PL"/>
        </w:rPr>
        <w:t xml:space="preserve">ecjusza w </w:t>
      </w:r>
      <w:r w:rsidR="00230F71">
        <w:rPr>
          <w:rFonts w:ascii="Cambria" w:eastAsia="Calibri" w:hAnsi="Cambria" w:cs="Calibri"/>
          <w:lang w:eastAsia="pl-PL"/>
        </w:rPr>
        <w:t>K</w:t>
      </w:r>
      <w:r w:rsidR="00230F71" w:rsidRPr="002165BB">
        <w:rPr>
          <w:rFonts w:ascii="Cambria" w:eastAsia="Calibri" w:hAnsi="Cambria" w:cs="Calibri"/>
          <w:lang w:eastAsia="pl-PL"/>
        </w:rPr>
        <w:t>rakowi</w:t>
      </w:r>
      <w:r w:rsidR="00230F71">
        <w:rPr>
          <w:rFonts w:ascii="Cambria" w:eastAsia="Calibri" w:hAnsi="Cambria" w:cs="Calibri"/>
          <w:lang w:eastAsia="pl-PL"/>
        </w:rPr>
        <w:t>e</w:t>
      </w:r>
      <w:r w:rsidR="002165BB" w:rsidRPr="002165BB">
        <w:rPr>
          <w:rFonts w:ascii="Cambria" w:eastAsia="Calibri" w:hAnsi="Cambria" w:cs="Calibri"/>
          <w:lang w:eastAsia="pl-PL"/>
        </w:rPr>
        <w:t xml:space="preserve">, arch. Bogna Gostyńska Architektura, 07.2023. </w:t>
      </w:r>
    </w:p>
    <w:p w14:paraId="42ADB11B" w14:textId="0CA6C6B6" w:rsidR="002165BB" w:rsidRDefault="002165BB" w:rsidP="0022607D">
      <w:pPr>
        <w:spacing w:after="0" w:line="288" w:lineRule="auto"/>
        <w:ind w:left="709"/>
        <w:jc w:val="both"/>
        <w:rPr>
          <w:rFonts w:ascii="Cambria" w:eastAsia="Calibri" w:hAnsi="Cambria" w:cs="Calibri"/>
          <w:lang w:eastAsia="pl-PL"/>
        </w:rPr>
      </w:pPr>
      <w:r w:rsidRPr="00240AAE">
        <w:rPr>
          <w:rFonts w:ascii="Cambria" w:eastAsia="Calibri" w:hAnsi="Cambria" w:cs="Calibri"/>
          <w:b/>
          <w:bCs/>
          <w:lang w:eastAsia="pl-PL"/>
        </w:rPr>
        <w:t xml:space="preserve">PKT </w:t>
      </w:r>
      <w:r w:rsidRPr="00DC0F56">
        <w:rPr>
          <w:rFonts w:ascii="Cambria" w:eastAsia="Calibri" w:hAnsi="Cambria" w:cs="Calibri"/>
          <w:b/>
          <w:bCs/>
          <w:lang w:eastAsia="pl-PL"/>
        </w:rPr>
        <w:t>4.7</w:t>
      </w:r>
      <w:r w:rsidRPr="00DC0F56">
        <w:rPr>
          <w:rFonts w:ascii="Cambria" w:eastAsia="Calibri" w:hAnsi="Cambria" w:cs="Calibri"/>
          <w:lang w:eastAsia="pl-PL"/>
        </w:rPr>
        <w:t xml:space="preserve"> </w:t>
      </w:r>
      <w:r w:rsidRPr="00BD5799">
        <w:rPr>
          <w:rFonts w:ascii="Cambria" w:eastAsia="Calibri" w:hAnsi="Cambria" w:cs="Calibri"/>
          <w:b/>
          <w:bCs/>
          <w:lang w:eastAsia="pl-PL"/>
        </w:rPr>
        <w:t>Konserwacja zachowawcza wybranych elementów wewnętrznej stolarki drzwiowej oraz elementów stolarki elewacyjnej przeznaczonych do zachowania</w:t>
      </w:r>
      <w:r w:rsidRPr="002165BB">
        <w:rPr>
          <w:rFonts w:ascii="Cambria" w:eastAsia="Calibri" w:hAnsi="Cambria" w:cs="Calibri"/>
          <w:lang w:eastAsia="pl-PL"/>
        </w:rPr>
        <w:t>.</w:t>
      </w:r>
    </w:p>
    <w:p w14:paraId="23DA1C65" w14:textId="77777777" w:rsidR="00BD5799" w:rsidRPr="002165BB" w:rsidRDefault="00BD5799" w:rsidP="002165BB">
      <w:pPr>
        <w:spacing w:after="0" w:line="288" w:lineRule="auto"/>
        <w:ind w:left="284"/>
        <w:jc w:val="both"/>
        <w:rPr>
          <w:rFonts w:ascii="Cambria" w:eastAsia="Calibri" w:hAnsi="Cambria" w:cs="Calibri"/>
          <w:lang w:eastAsia="pl-PL"/>
        </w:rPr>
      </w:pPr>
    </w:p>
    <w:p w14:paraId="58E01EAC" w14:textId="7B4FF377" w:rsidR="00715475" w:rsidRPr="00AE23C1" w:rsidRDefault="00715475" w:rsidP="00AE23C1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Cambria" w:eastAsia="Calibri" w:hAnsi="Cambria" w:cs="Calibri"/>
          <w:b/>
          <w:bCs/>
          <w:lang w:eastAsia="pl-PL"/>
        </w:rPr>
      </w:pPr>
      <w:bookmarkStart w:id="9" w:name="_Hlk130209488"/>
      <w:bookmarkEnd w:id="8"/>
      <w:r w:rsidRPr="00AE23C1">
        <w:rPr>
          <w:rFonts w:ascii="Cambria" w:eastAsia="Calibri" w:hAnsi="Cambria" w:cs="Calibri"/>
          <w:b/>
          <w:bCs/>
          <w:lang w:eastAsia="pl-PL"/>
        </w:rPr>
        <w:t>Remont elewacji budynku Willa Decjusza</w:t>
      </w:r>
      <w:r w:rsidR="00B25F8D">
        <w:rPr>
          <w:rFonts w:ascii="Cambria" w:eastAsia="Calibri" w:hAnsi="Cambria" w:cs="Calibri"/>
          <w:b/>
          <w:bCs/>
          <w:lang w:eastAsia="pl-PL"/>
        </w:rPr>
        <w:t>.</w:t>
      </w:r>
    </w:p>
    <w:p w14:paraId="24D58E8B" w14:textId="7EEFED8F" w:rsidR="00AE23C1" w:rsidRDefault="008F74F2" w:rsidP="00AE23C1">
      <w:pPr>
        <w:tabs>
          <w:tab w:val="left" w:pos="284"/>
        </w:tabs>
        <w:spacing w:after="0" w:line="288" w:lineRule="auto"/>
        <w:jc w:val="both"/>
        <w:rPr>
          <w:rFonts w:ascii="Cambria" w:eastAsia="Calibri" w:hAnsi="Cambria" w:cs="Calibri"/>
          <w:lang w:eastAsia="pl-PL"/>
        </w:rPr>
      </w:pPr>
      <w:r>
        <w:rPr>
          <w:rFonts w:ascii="Cambria" w:eastAsia="Calibri" w:hAnsi="Cambria" w:cs="Calibri"/>
          <w:lang w:eastAsia="pl-PL"/>
        </w:rPr>
        <w:tab/>
      </w:r>
      <w:r w:rsidR="00B25F8D">
        <w:rPr>
          <w:rFonts w:ascii="Cambria" w:eastAsia="Calibri" w:hAnsi="Cambria" w:cs="Calibri"/>
          <w:lang w:eastAsia="pl-PL"/>
        </w:rPr>
        <w:t>O</w:t>
      </w:r>
      <w:r w:rsidRPr="008F74F2">
        <w:rPr>
          <w:rFonts w:ascii="Cambria" w:eastAsia="Calibri" w:hAnsi="Cambria" w:cs="Calibri"/>
          <w:lang w:eastAsia="pl-PL"/>
        </w:rPr>
        <w:t>bejmuje każdą ścianę budynku Willa Decjusza i polegać będzie głównie na: oczyszczeniu tynków z odstających farb, glonów i porostów, naprawie drobnych rys i uszkodzeń na całej elewacji, skuciu i wykonaniu tynków renowacyjnych, renowacji obróbek z blachy miedzianej, malowanie elewacji z bardzo rozbudowanymi detalami architektonicznymi</w:t>
      </w:r>
      <w:r w:rsidR="00C05C9E">
        <w:rPr>
          <w:rFonts w:ascii="Cambria" w:eastAsia="Calibri" w:hAnsi="Cambria" w:cs="Calibri"/>
          <w:lang w:eastAsia="pl-PL"/>
        </w:rPr>
        <w:t xml:space="preserve"> i</w:t>
      </w:r>
      <w:r w:rsidRPr="008F74F2">
        <w:rPr>
          <w:rFonts w:ascii="Cambria" w:eastAsia="Calibri" w:hAnsi="Cambria" w:cs="Calibri"/>
          <w:lang w:eastAsia="pl-PL"/>
        </w:rPr>
        <w:t xml:space="preserve"> boniami</w:t>
      </w:r>
      <w:bookmarkStart w:id="10" w:name="_Hlk117582192"/>
      <w:bookmarkEnd w:id="9"/>
      <w:r w:rsidR="008C5422">
        <w:rPr>
          <w:rFonts w:ascii="Cambria" w:eastAsia="Calibri" w:hAnsi="Cambria" w:cs="Calibri"/>
          <w:lang w:eastAsia="pl-PL"/>
        </w:rPr>
        <w:t>, konserwacją wybranych elementów kamiennych.</w:t>
      </w:r>
    </w:p>
    <w:p w14:paraId="5518CD95" w14:textId="33C746F5" w:rsidR="0081555D" w:rsidRPr="00AE23C1" w:rsidRDefault="0076342C" w:rsidP="00AE23C1">
      <w:pPr>
        <w:pStyle w:val="Akapitzlist"/>
        <w:numPr>
          <w:ilvl w:val="0"/>
          <w:numId w:val="1"/>
        </w:numPr>
        <w:tabs>
          <w:tab w:val="left" w:pos="284"/>
        </w:tabs>
        <w:spacing w:after="0" w:line="288" w:lineRule="auto"/>
        <w:jc w:val="both"/>
        <w:rPr>
          <w:rFonts w:ascii="Cambria" w:eastAsia="Calibri" w:hAnsi="Cambria" w:cs="Calibri"/>
          <w:lang w:eastAsia="pl-PL"/>
        </w:rPr>
      </w:pPr>
      <w:r w:rsidRPr="00AE23C1">
        <w:rPr>
          <w:rFonts w:ascii="Cambria" w:eastAsia="Calibri" w:hAnsi="Cambria" w:cs="Calibri"/>
          <w:lang w:eastAsia="pl-PL"/>
        </w:rPr>
        <w:t xml:space="preserve">Zamawiający i Wykonawca będą współpracować </w:t>
      </w:r>
      <w:r w:rsidR="00AB36C4">
        <w:rPr>
          <w:rFonts w:ascii="Cambria" w:eastAsia="Calibri" w:hAnsi="Cambria" w:cs="Calibri"/>
          <w:lang w:eastAsia="pl-PL"/>
        </w:rPr>
        <w:t xml:space="preserve">w celu należytej </w:t>
      </w:r>
      <w:bookmarkEnd w:id="10"/>
      <w:r w:rsidR="008D143A" w:rsidRPr="00AE23C1">
        <w:rPr>
          <w:rFonts w:ascii="Cambria" w:eastAsia="Calibri" w:hAnsi="Cambria" w:cs="Calibri"/>
          <w:lang w:eastAsia="pl-PL"/>
        </w:rPr>
        <w:t>realizacji przedmiotu zamówienia</w:t>
      </w:r>
      <w:r w:rsidR="00F33ADC" w:rsidRPr="00AE23C1">
        <w:rPr>
          <w:rFonts w:ascii="Cambria" w:eastAsia="Calibri" w:hAnsi="Cambria" w:cs="Calibri"/>
          <w:lang w:eastAsia="pl-PL"/>
        </w:rPr>
        <w:t>.</w:t>
      </w:r>
    </w:p>
    <w:p w14:paraId="771549DA" w14:textId="521D19F2" w:rsidR="00C2574E" w:rsidRPr="00C2574E" w:rsidRDefault="0076342C" w:rsidP="0081555D">
      <w:pPr>
        <w:numPr>
          <w:ilvl w:val="0"/>
          <w:numId w:val="1"/>
        </w:numPr>
        <w:spacing w:after="0" w:line="288" w:lineRule="auto"/>
        <w:ind w:left="284" w:hanging="284"/>
        <w:jc w:val="both"/>
        <w:rPr>
          <w:rFonts w:ascii="Cambria" w:eastAsia="Calibri" w:hAnsi="Cambria" w:cs="Calibri"/>
          <w:b/>
          <w:bCs/>
          <w:lang w:eastAsia="pl-PL"/>
        </w:rPr>
      </w:pPr>
      <w:r w:rsidRPr="0081555D">
        <w:rPr>
          <w:rFonts w:ascii="Cambria" w:eastAsia="Calibri" w:hAnsi="Cambria" w:cs="Calibri"/>
          <w:lang w:eastAsia="pl-PL"/>
        </w:rPr>
        <w:t>Termin realizacji zamówienia:</w:t>
      </w:r>
    </w:p>
    <w:p w14:paraId="39485677" w14:textId="37EE9B57" w:rsidR="006F4E25" w:rsidRDefault="00111864" w:rsidP="006F4E25">
      <w:pPr>
        <w:spacing w:after="0" w:line="288" w:lineRule="auto"/>
        <w:ind w:left="360"/>
        <w:jc w:val="both"/>
        <w:rPr>
          <w:rFonts w:ascii="Cambria" w:eastAsia="Calibri" w:hAnsi="Cambria" w:cs="Calibri"/>
          <w:lang w:eastAsia="pl-PL"/>
        </w:rPr>
      </w:pPr>
      <w:r>
        <w:rPr>
          <w:rFonts w:ascii="Cambria" w:eastAsia="Calibri" w:hAnsi="Cambria" w:cs="Calibri"/>
          <w:lang w:eastAsia="pl-PL"/>
        </w:rPr>
        <w:t xml:space="preserve">a) </w:t>
      </w:r>
      <w:r w:rsidR="006F4E25" w:rsidRPr="006F4E25">
        <w:rPr>
          <w:rFonts w:ascii="Cambria" w:eastAsia="Calibri" w:hAnsi="Cambria" w:cs="Calibri"/>
          <w:lang w:eastAsia="pl-PL"/>
        </w:rPr>
        <w:t>2023 – I etap</w:t>
      </w:r>
    </w:p>
    <w:p w14:paraId="0ABE5F70" w14:textId="6D41BE8F" w:rsidR="00AE23C1" w:rsidRPr="006F4E25" w:rsidRDefault="00AE23C1" w:rsidP="00AE23C1">
      <w:pPr>
        <w:spacing w:after="0" w:line="288" w:lineRule="auto"/>
        <w:ind w:left="360"/>
        <w:jc w:val="both"/>
        <w:rPr>
          <w:rFonts w:ascii="Cambria" w:eastAsia="Calibri" w:hAnsi="Cambria" w:cs="Calibri"/>
          <w:b/>
          <w:bCs/>
          <w:lang w:eastAsia="pl-PL"/>
        </w:rPr>
      </w:pPr>
      <w:bookmarkStart w:id="11" w:name="_Hlk139446426"/>
      <w:r w:rsidRPr="006F4E25">
        <w:rPr>
          <w:rFonts w:ascii="Cambria" w:eastAsia="Calibri" w:hAnsi="Cambria" w:cs="Calibri"/>
          <w:b/>
          <w:bCs/>
          <w:lang w:eastAsia="pl-PL"/>
        </w:rPr>
        <w:t>I.  Konserwacja i modernizacja stolarki okiennej i drzwiowej budynku Willa Decjusza</w:t>
      </w:r>
      <w:bookmarkEnd w:id="11"/>
    </w:p>
    <w:p w14:paraId="40C79382" w14:textId="2E877E55" w:rsidR="00AE23C1" w:rsidRDefault="00AE23C1" w:rsidP="006F4E25">
      <w:pPr>
        <w:spacing w:after="0" w:line="288" w:lineRule="auto"/>
        <w:ind w:left="360"/>
        <w:jc w:val="both"/>
        <w:rPr>
          <w:rFonts w:ascii="Cambria" w:eastAsia="Calibri" w:hAnsi="Cambria" w:cs="Calibri"/>
          <w:lang w:eastAsia="pl-PL"/>
        </w:rPr>
      </w:pPr>
      <w:bookmarkStart w:id="12" w:name="_Hlk139446873"/>
      <w:bookmarkStart w:id="13" w:name="_Hlk139447398"/>
      <w:r>
        <w:rPr>
          <w:rFonts w:ascii="Cambria" w:eastAsia="Calibri" w:hAnsi="Cambria" w:cs="Calibri"/>
          <w:lang w:eastAsia="pl-PL"/>
        </w:rPr>
        <w:t>Zakres prac: do limitu finansowego</w:t>
      </w:r>
      <w:r w:rsidR="00830B77">
        <w:rPr>
          <w:rFonts w:ascii="Cambria" w:eastAsia="Calibri" w:hAnsi="Cambria" w:cs="Calibri"/>
          <w:lang w:eastAsia="pl-PL"/>
        </w:rPr>
        <w:t xml:space="preserve"> </w:t>
      </w:r>
      <w:r w:rsidR="00830B77" w:rsidRPr="00830B77">
        <w:rPr>
          <w:rFonts w:ascii="Cambria" w:eastAsia="Calibri" w:hAnsi="Cambria" w:cs="Calibri"/>
          <w:lang w:eastAsia="pl-PL"/>
        </w:rPr>
        <w:t>476 840,36</w:t>
      </w:r>
      <w:r w:rsidR="00830B77">
        <w:rPr>
          <w:rFonts w:ascii="Cambria" w:eastAsia="Calibri" w:hAnsi="Cambria" w:cs="Calibri"/>
          <w:lang w:eastAsia="pl-PL"/>
        </w:rPr>
        <w:t xml:space="preserve"> brutto </w:t>
      </w:r>
      <w:r w:rsidR="003E79D2">
        <w:rPr>
          <w:rFonts w:ascii="Cambria" w:eastAsia="Calibri" w:hAnsi="Cambria" w:cs="Calibri"/>
          <w:lang w:eastAsia="pl-PL"/>
        </w:rPr>
        <w:t>w 2023 roku w</w:t>
      </w:r>
      <w:r>
        <w:rPr>
          <w:rFonts w:ascii="Cambria" w:eastAsia="Calibri" w:hAnsi="Cambria" w:cs="Calibri"/>
          <w:lang w:eastAsia="pl-PL"/>
        </w:rPr>
        <w:t xml:space="preserve"> kolejności:</w:t>
      </w:r>
    </w:p>
    <w:p w14:paraId="6F2630AB" w14:textId="77F5BA01" w:rsidR="00AE23C1" w:rsidRDefault="00AE23C1" w:rsidP="00AE23C1">
      <w:pPr>
        <w:spacing w:after="0" w:line="288" w:lineRule="auto"/>
        <w:ind w:left="1068" w:firstLine="348"/>
        <w:jc w:val="both"/>
        <w:rPr>
          <w:rFonts w:ascii="Cambria" w:eastAsia="Calibri" w:hAnsi="Cambria" w:cs="Calibri"/>
          <w:lang w:eastAsia="pl-PL"/>
        </w:rPr>
      </w:pPr>
      <w:r>
        <w:rPr>
          <w:rFonts w:ascii="Cambria" w:eastAsia="Calibri" w:hAnsi="Cambria" w:cs="Calibri"/>
          <w:lang w:eastAsia="pl-PL"/>
        </w:rPr>
        <w:t>1. stolarka na ścianie południowej</w:t>
      </w:r>
    </w:p>
    <w:p w14:paraId="53E40C3F" w14:textId="5A15E88B" w:rsidR="00AE23C1" w:rsidRDefault="00AE23C1" w:rsidP="00AE23C1">
      <w:pPr>
        <w:spacing w:after="0" w:line="288" w:lineRule="auto"/>
        <w:ind w:left="1068" w:firstLine="348"/>
        <w:jc w:val="both"/>
        <w:rPr>
          <w:rFonts w:ascii="Cambria" w:eastAsia="Calibri" w:hAnsi="Cambria" w:cs="Calibri"/>
          <w:lang w:eastAsia="pl-PL"/>
        </w:rPr>
      </w:pPr>
      <w:r>
        <w:rPr>
          <w:rFonts w:ascii="Cambria" w:eastAsia="Calibri" w:hAnsi="Cambria" w:cs="Calibri"/>
          <w:lang w:eastAsia="pl-PL"/>
        </w:rPr>
        <w:t>2. stolarka na poddaszu</w:t>
      </w:r>
    </w:p>
    <w:p w14:paraId="0DA1DD0F" w14:textId="3C3F965B" w:rsidR="001C5745" w:rsidRDefault="00AE23C1" w:rsidP="00755F5E">
      <w:pPr>
        <w:spacing w:after="0" w:line="288" w:lineRule="auto"/>
        <w:ind w:left="1068" w:firstLine="348"/>
        <w:jc w:val="both"/>
        <w:rPr>
          <w:rFonts w:ascii="Cambria" w:eastAsia="Calibri" w:hAnsi="Cambria" w:cs="Calibri"/>
          <w:lang w:eastAsia="pl-PL"/>
        </w:rPr>
      </w:pPr>
      <w:r>
        <w:rPr>
          <w:rFonts w:ascii="Cambria" w:eastAsia="Calibri" w:hAnsi="Cambria" w:cs="Calibri"/>
          <w:lang w:eastAsia="pl-PL"/>
        </w:rPr>
        <w:t xml:space="preserve">3. </w:t>
      </w:r>
      <w:bookmarkEnd w:id="12"/>
      <w:r w:rsidR="00830B77">
        <w:rPr>
          <w:rFonts w:ascii="Cambria" w:eastAsia="Calibri" w:hAnsi="Cambria" w:cs="Calibri"/>
          <w:lang w:eastAsia="pl-PL"/>
        </w:rPr>
        <w:t>stolarka w piwnicach</w:t>
      </w:r>
    </w:p>
    <w:p w14:paraId="0AAD8ADC" w14:textId="575A3F69" w:rsidR="00830B77" w:rsidRPr="006F4E25" w:rsidRDefault="00830B77" w:rsidP="00755F5E">
      <w:pPr>
        <w:spacing w:after="0" w:line="288" w:lineRule="auto"/>
        <w:ind w:left="1068" w:firstLine="348"/>
        <w:jc w:val="both"/>
        <w:rPr>
          <w:rFonts w:ascii="Cambria" w:eastAsia="Calibri" w:hAnsi="Cambria" w:cs="Calibri"/>
          <w:lang w:eastAsia="pl-PL"/>
        </w:rPr>
      </w:pPr>
      <w:r>
        <w:rPr>
          <w:rFonts w:ascii="Cambria" w:eastAsia="Calibri" w:hAnsi="Cambria" w:cs="Calibri"/>
          <w:lang w:eastAsia="pl-PL"/>
        </w:rPr>
        <w:t xml:space="preserve">4. stolarka na II piętrze </w:t>
      </w:r>
    </w:p>
    <w:bookmarkEnd w:id="13"/>
    <w:p w14:paraId="21ABC09C" w14:textId="77777777" w:rsidR="00AE23C1" w:rsidRDefault="00AE23C1" w:rsidP="006F4E25">
      <w:pPr>
        <w:spacing w:after="0" w:line="288" w:lineRule="auto"/>
        <w:ind w:left="360"/>
        <w:jc w:val="both"/>
        <w:rPr>
          <w:rFonts w:ascii="Cambria" w:eastAsia="Calibri" w:hAnsi="Cambria" w:cs="Calibri"/>
          <w:lang w:eastAsia="pl-PL"/>
        </w:rPr>
      </w:pPr>
    </w:p>
    <w:p w14:paraId="2729EBB9" w14:textId="3E5D22A7" w:rsidR="006F4E25" w:rsidRDefault="00111864" w:rsidP="006F4E25">
      <w:pPr>
        <w:spacing w:after="0" w:line="288" w:lineRule="auto"/>
        <w:ind w:left="360"/>
        <w:jc w:val="both"/>
        <w:rPr>
          <w:rFonts w:ascii="Cambria" w:eastAsia="Calibri" w:hAnsi="Cambria" w:cs="Calibri"/>
          <w:lang w:eastAsia="pl-PL"/>
        </w:rPr>
      </w:pPr>
      <w:r>
        <w:rPr>
          <w:rFonts w:ascii="Cambria" w:eastAsia="Calibri" w:hAnsi="Cambria" w:cs="Calibri"/>
          <w:lang w:eastAsia="pl-PL"/>
        </w:rPr>
        <w:t xml:space="preserve">b) </w:t>
      </w:r>
      <w:r w:rsidR="006F4E25" w:rsidRPr="006F4E25">
        <w:rPr>
          <w:rFonts w:ascii="Cambria" w:eastAsia="Calibri" w:hAnsi="Cambria" w:cs="Calibri"/>
          <w:lang w:eastAsia="pl-PL"/>
        </w:rPr>
        <w:t>2024  - II etap</w:t>
      </w:r>
    </w:p>
    <w:p w14:paraId="3B83897C" w14:textId="13D127BF" w:rsidR="00AE23C1" w:rsidRPr="006F4E25" w:rsidRDefault="00AE23C1" w:rsidP="006F4E25">
      <w:pPr>
        <w:spacing w:after="0" w:line="288" w:lineRule="auto"/>
        <w:ind w:left="360"/>
        <w:jc w:val="both"/>
        <w:rPr>
          <w:rFonts w:ascii="Cambria" w:eastAsia="Calibri" w:hAnsi="Cambria" w:cs="Calibri"/>
          <w:lang w:eastAsia="pl-PL"/>
        </w:rPr>
      </w:pPr>
      <w:r w:rsidRPr="006F4E25">
        <w:rPr>
          <w:rFonts w:ascii="Cambria" w:eastAsia="Calibri" w:hAnsi="Cambria" w:cs="Calibri"/>
          <w:b/>
          <w:bCs/>
          <w:lang w:eastAsia="pl-PL"/>
        </w:rPr>
        <w:t>I.  Konserwacja i modernizacja stolarki okiennej i drzwiowej budynku Willa Decjusza</w:t>
      </w:r>
    </w:p>
    <w:p w14:paraId="0E44DF8B" w14:textId="77777777" w:rsidR="006F4E25" w:rsidRPr="006F4E25" w:rsidRDefault="006F4E25" w:rsidP="006F4E25">
      <w:pPr>
        <w:spacing w:after="0" w:line="288" w:lineRule="auto"/>
        <w:ind w:left="360"/>
        <w:jc w:val="both"/>
        <w:rPr>
          <w:rFonts w:ascii="Cambria" w:eastAsia="Calibri" w:hAnsi="Cambria" w:cs="Calibri"/>
          <w:b/>
          <w:bCs/>
          <w:lang w:eastAsia="pl-PL"/>
        </w:rPr>
      </w:pPr>
      <w:r w:rsidRPr="006F4E25">
        <w:rPr>
          <w:rFonts w:ascii="Cambria" w:eastAsia="Calibri" w:hAnsi="Cambria" w:cs="Calibri"/>
          <w:b/>
          <w:bCs/>
          <w:lang w:eastAsia="pl-PL"/>
        </w:rPr>
        <w:t>II Remont tynków elewacji budynku Willa Decjusza</w:t>
      </w:r>
    </w:p>
    <w:p w14:paraId="19B23AFE" w14:textId="34976326" w:rsidR="0061357B" w:rsidRDefault="0061357B" w:rsidP="0061357B">
      <w:pPr>
        <w:spacing w:after="0" w:line="288" w:lineRule="auto"/>
        <w:ind w:left="360"/>
        <w:jc w:val="both"/>
        <w:rPr>
          <w:rFonts w:ascii="Cambria" w:eastAsia="Calibri" w:hAnsi="Cambria" w:cs="Calibri"/>
          <w:lang w:eastAsia="pl-PL"/>
        </w:rPr>
      </w:pPr>
      <w:r>
        <w:rPr>
          <w:rFonts w:ascii="Cambria" w:eastAsia="Calibri" w:hAnsi="Cambria" w:cs="Calibri"/>
          <w:lang w:eastAsia="pl-PL"/>
        </w:rPr>
        <w:t>Zakres prac: do limitu finansowego</w:t>
      </w:r>
      <w:r w:rsidR="003E79D2">
        <w:rPr>
          <w:rFonts w:ascii="Cambria" w:eastAsia="Calibri" w:hAnsi="Cambria" w:cs="Calibri"/>
          <w:lang w:eastAsia="pl-PL"/>
        </w:rPr>
        <w:t xml:space="preserve"> </w:t>
      </w:r>
      <w:r w:rsidR="00830B77" w:rsidRPr="00830B77">
        <w:rPr>
          <w:rFonts w:ascii="Cambria" w:eastAsia="Calibri" w:hAnsi="Cambria" w:cs="Calibri"/>
          <w:lang w:eastAsia="pl-PL"/>
        </w:rPr>
        <w:t>278 061,09</w:t>
      </w:r>
      <w:r w:rsidR="00830B77">
        <w:rPr>
          <w:rFonts w:ascii="Cambria" w:eastAsia="Calibri" w:hAnsi="Cambria" w:cs="Calibri"/>
          <w:lang w:eastAsia="pl-PL"/>
        </w:rPr>
        <w:t xml:space="preserve"> brutto </w:t>
      </w:r>
      <w:r w:rsidR="003E79D2">
        <w:rPr>
          <w:rFonts w:ascii="Cambria" w:eastAsia="Calibri" w:hAnsi="Cambria" w:cs="Calibri"/>
          <w:lang w:eastAsia="pl-PL"/>
        </w:rPr>
        <w:t>w 202</w:t>
      </w:r>
      <w:r w:rsidR="00830B77">
        <w:rPr>
          <w:rFonts w:ascii="Cambria" w:eastAsia="Calibri" w:hAnsi="Cambria" w:cs="Calibri"/>
          <w:lang w:eastAsia="pl-PL"/>
        </w:rPr>
        <w:t>4</w:t>
      </w:r>
      <w:r>
        <w:rPr>
          <w:rFonts w:ascii="Cambria" w:eastAsia="Calibri" w:hAnsi="Cambria" w:cs="Calibri"/>
          <w:lang w:eastAsia="pl-PL"/>
        </w:rPr>
        <w:t xml:space="preserve"> w kolejności:</w:t>
      </w:r>
    </w:p>
    <w:p w14:paraId="1CEE601A" w14:textId="0942E689" w:rsidR="003E79D2" w:rsidRDefault="003E79D2" w:rsidP="0061357B">
      <w:pPr>
        <w:spacing w:after="0" w:line="288" w:lineRule="auto"/>
        <w:ind w:left="1068" w:firstLine="348"/>
        <w:jc w:val="both"/>
        <w:rPr>
          <w:rFonts w:ascii="Cambria" w:eastAsia="Calibri" w:hAnsi="Cambria" w:cs="Calibri"/>
          <w:lang w:eastAsia="pl-PL"/>
        </w:rPr>
      </w:pPr>
      <w:r>
        <w:rPr>
          <w:rFonts w:ascii="Cambria" w:eastAsia="Calibri" w:hAnsi="Cambria" w:cs="Calibri"/>
          <w:lang w:eastAsia="pl-PL"/>
        </w:rPr>
        <w:t>1. prace nie wykonane w etapie I</w:t>
      </w:r>
    </w:p>
    <w:p w14:paraId="658DEE06" w14:textId="0D972386" w:rsidR="0061357B" w:rsidRDefault="003E79D2" w:rsidP="0061357B">
      <w:pPr>
        <w:spacing w:after="0" w:line="288" w:lineRule="auto"/>
        <w:ind w:left="1068" w:firstLine="348"/>
        <w:jc w:val="both"/>
        <w:rPr>
          <w:rFonts w:ascii="Cambria" w:eastAsia="Calibri" w:hAnsi="Cambria" w:cs="Calibri"/>
          <w:lang w:eastAsia="pl-PL"/>
        </w:rPr>
      </w:pPr>
      <w:r>
        <w:rPr>
          <w:rFonts w:ascii="Cambria" w:eastAsia="Calibri" w:hAnsi="Cambria" w:cs="Calibri"/>
          <w:lang w:eastAsia="pl-PL"/>
        </w:rPr>
        <w:t>2</w:t>
      </w:r>
      <w:r w:rsidR="0061357B">
        <w:rPr>
          <w:rFonts w:ascii="Cambria" w:eastAsia="Calibri" w:hAnsi="Cambria" w:cs="Calibri"/>
          <w:lang w:eastAsia="pl-PL"/>
        </w:rPr>
        <w:t xml:space="preserve">. </w:t>
      </w:r>
      <w:r w:rsidR="00830B77">
        <w:rPr>
          <w:rFonts w:ascii="Cambria" w:eastAsia="Calibri" w:hAnsi="Cambria" w:cs="Calibri"/>
          <w:lang w:eastAsia="pl-PL"/>
        </w:rPr>
        <w:t xml:space="preserve">pozostała </w:t>
      </w:r>
      <w:r w:rsidR="0061357B">
        <w:rPr>
          <w:rFonts w:ascii="Cambria" w:eastAsia="Calibri" w:hAnsi="Cambria" w:cs="Calibri"/>
          <w:lang w:eastAsia="pl-PL"/>
        </w:rPr>
        <w:t>stolarka na ścianie północnej</w:t>
      </w:r>
    </w:p>
    <w:p w14:paraId="16681FA0" w14:textId="01968D3B" w:rsidR="001C5745" w:rsidRDefault="003E79D2" w:rsidP="00755F5E">
      <w:pPr>
        <w:spacing w:after="0" w:line="288" w:lineRule="auto"/>
        <w:ind w:left="1068" w:firstLine="348"/>
        <w:jc w:val="both"/>
        <w:rPr>
          <w:rFonts w:ascii="Cambria" w:eastAsia="Calibri" w:hAnsi="Cambria" w:cs="Calibri"/>
          <w:lang w:eastAsia="pl-PL"/>
        </w:rPr>
      </w:pPr>
      <w:r>
        <w:rPr>
          <w:rFonts w:ascii="Cambria" w:eastAsia="Calibri" w:hAnsi="Cambria" w:cs="Calibri"/>
          <w:lang w:eastAsia="pl-PL"/>
        </w:rPr>
        <w:t>3</w:t>
      </w:r>
      <w:r w:rsidR="0061357B">
        <w:rPr>
          <w:rFonts w:ascii="Cambria" w:eastAsia="Calibri" w:hAnsi="Cambria" w:cs="Calibri"/>
          <w:lang w:eastAsia="pl-PL"/>
        </w:rPr>
        <w:t xml:space="preserve">. </w:t>
      </w:r>
      <w:r w:rsidR="00E75EF2">
        <w:rPr>
          <w:rFonts w:ascii="Cambria" w:eastAsia="Calibri" w:hAnsi="Cambria" w:cs="Calibri"/>
          <w:lang w:eastAsia="pl-PL"/>
        </w:rPr>
        <w:t>elewacje</w:t>
      </w:r>
      <w:r w:rsidR="0061357B">
        <w:rPr>
          <w:rFonts w:ascii="Cambria" w:eastAsia="Calibri" w:hAnsi="Cambria" w:cs="Calibri"/>
          <w:lang w:eastAsia="pl-PL"/>
        </w:rPr>
        <w:t xml:space="preserve"> jako opcja do uzgodnienia z Zamawiającym</w:t>
      </w:r>
    </w:p>
    <w:p w14:paraId="4B4E1CCE" w14:textId="77777777" w:rsidR="0061357B" w:rsidRDefault="0061357B" w:rsidP="006F4E25">
      <w:pPr>
        <w:spacing w:after="0" w:line="288" w:lineRule="auto"/>
        <w:ind w:left="360"/>
        <w:jc w:val="both"/>
        <w:rPr>
          <w:rFonts w:ascii="Cambria" w:eastAsia="Calibri" w:hAnsi="Cambria" w:cs="Calibri"/>
          <w:lang w:eastAsia="pl-PL"/>
        </w:rPr>
      </w:pPr>
    </w:p>
    <w:p w14:paraId="034087FB" w14:textId="07A1A338" w:rsidR="006F4E25" w:rsidRDefault="00111864" w:rsidP="006F4E25">
      <w:pPr>
        <w:spacing w:after="0" w:line="288" w:lineRule="auto"/>
        <w:ind w:left="360"/>
        <w:jc w:val="both"/>
        <w:rPr>
          <w:rFonts w:ascii="Cambria" w:eastAsia="Calibri" w:hAnsi="Cambria" w:cs="Calibri"/>
          <w:lang w:eastAsia="pl-PL"/>
        </w:rPr>
      </w:pPr>
      <w:r>
        <w:rPr>
          <w:rFonts w:ascii="Cambria" w:eastAsia="Calibri" w:hAnsi="Cambria" w:cs="Calibri"/>
          <w:lang w:eastAsia="pl-PL"/>
        </w:rPr>
        <w:t xml:space="preserve">c) </w:t>
      </w:r>
      <w:r w:rsidR="006F4E25" w:rsidRPr="006F4E25">
        <w:rPr>
          <w:rFonts w:ascii="Cambria" w:eastAsia="Calibri" w:hAnsi="Cambria" w:cs="Calibri"/>
          <w:lang w:eastAsia="pl-PL"/>
        </w:rPr>
        <w:t>2025 – III etap</w:t>
      </w:r>
    </w:p>
    <w:p w14:paraId="592A1AD4" w14:textId="7B33CC81" w:rsidR="00AE23C1" w:rsidRPr="00AE23C1" w:rsidRDefault="00AE23C1" w:rsidP="00AE23C1">
      <w:pPr>
        <w:spacing w:after="0" w:line="288" w:lineRule="auto"/>
        <w:ind w:left="360"/>
        <w:jc w:val="both"/>
        <w:rPr>
          <w:rFonts w:ascii="Cambria" w:eastAsia="Calibri" w:hAnsi="Cambria" w:cs="Calibri"/>
          <w:lang w:eastAsia="pl-PL"/>
        </w:rPr>
      </w:pPr>
      <w:r w:rsidRPr="00AE23C1">
        <w:rPr>
          <w:rFonts w:ascii="Cambria" w:eastAsia="Calibri" w:hAnsi="Cambria" w:cs="Calibri"/>
          <w:b/>
          <w:bCs/>
          <w:lang w:eastAsia="pl-PL"/>
        </w:rPr>
        <w:t>I</w:t>
      </w:r>
      <w:r w:rsidR="001C5745">
        <w:rPr>
          <w:rFonts w:ascii="Cambria" w:eastAsia="Calibri" w:hAnsi="Cambria" w:cs="Calibri"/>
          <w:b/>
          <w:bCs/>
          <w:lang w:eastAsia="pl-PL"/>
        </w:rPr>
        <w:t xml:space="preserve"> </w:t>
      </w:r>
      <w:r w:rsidRPr="00AE23C1">
        <w:rPr>
          <w:rFonts w:ascii="Cambria" w:eastAsia="Calibri" w:hAnsi="Cambria" w:cs="Calibri"/>
          <w:b/>
          <w:bCs/>
          <w:lang w:eastAsia="pl-PL"/>
        </w:rPr>
        <w:t xml:space="preserve">  Konserwacja i modernizacja stolarki okiennej i drzwiowej budynku Willa Decjusza</w:t>
      </w:r>
    </w:p>
    <w:p w14:paraId="2DF1F25D" w14:textId="3F542AB5" w:rsidR="00AE23C1" w:rsidRDefault="00AE23C1" w:rsidP="00AE23C1">
      <w:pPr>
        <w:spacing w:after="0" w:line="288" w:lineRule="auto"/>
        <w:ind w:left="360"/>
        <w:jc w:val="both"/>
        <w:rPr>
          <w:rFonts w:ascii="Cambria" w:eastAsia="Calibri" w:hAnsi="Cambria" w:cs="Calibri"/>
          <w:b/>
          <w:bCs/>
          <w:lang w:eastAsia="pl-PL"/>
        </w:rPr>
      </w:pPr>
      <w:r w:rsidRPr="00AE23C1">
        <w:rPr>
          <w:rFonts w:ascii="Cambria" w:eastAsia="Calibri" w:hAnsi="Cambria" w:cs="Calibri"/>
          <w:b/>
          <w:bCs/>
          <w:lang w:eastAsia="pl-PL"/>
        </w:rPr>
        <w:t>II Remont tynków elewacji budynku Willa Decjusza</w:t>
      </w:r>
    </w:p>
    <w:p w14:paraId="248B2CCD" w14:textId="59246716" w:rsidR="0061357B" w:rsidRPr="0061357B" w:rsidRDefault="0061357B" w:rsidP="0061357B">
      <w:pPr>
        <w:spacing w:after="0" w:line="288" w:lineRule="auto"/>
        <w:ind w:left="360"/>
        <w:jc w:val="both"/>
        <w:rPr>
          <w:rFonts w:ascii="Cambria" w:eastAsia="Calibri" w:hAnsi="Cambria" w:cs="Calibri"/>
          <w:lang w:eastAsia="pl-PL"/>
        </w:rPr>
      </w:pPr>
      <w:r w:rsidRPr="0061357B">
        <w:rPr>
          <w:rFonts w:ascii="Cambria" w:eastAsia="Calibri" w:hAnsi="Cambria" w:cs="Calibri"/>
          <w:lang w:eastAsia="pl-PL"/>
        </w:rPr>
        <w:t xml:space="preserve">Zakres prac: do limitu finansowego </w:t>
      </w:r>
      <w:r w:rsidR="00830B77" w:rsidRPr="00830B77">
        <w:rPr>
          <w:rFonts w:ascii="Cambria" w:eastAsia="Calibri" w:hAnsi="Cambria" w:cs="Calibri"/>
          <w:lang w:eastAsia="pl-PL"/>
        </w:rPr>
        <w:t>675 953,41</w:t>
      </w:r>
      <w:r w:rsidR="00830B77">
        <w:rPr>
          <w:rFonts w:ascii="Cambria" w:eastAsia="Calibri" w:hAnsi="Cambria" w:cs="Calibri"/>
          <w:lang w:eastAsia="pl-PL"/>
        </w:rPr>
        <w:t xml:space="preserve"> brutto w 2025 </w:t>
      </w:r>
      <w:r w:rsidRPr="0061357B">
        <w:rPr>
          <w:rFonts w:ascii="Cambria" w:eastAsia="Calibri" w:hAnsi="Cambria" w:cs="Calibri"/>
          <w:lang w:eastAsia="pl-PL"/>
        </w:rPr>
        <w:t>w kolejności:</w:t>
      </w:r>
    </w:p>
    <w:p w14:paraId="6AE70BC6" w14:textId="6F531DF8" w:rsidR="003E79D2" w:rsidRDefault="003E79D2" w:rsidP="001C5745">
      <w:pPr>
        <w:spacing w:after="0" w:line="288" w:lineRule="auto"/>
        <w:ind w:left="1416"/>
        <w:jc w:val="both"/>
        <w:rPr>
          <w:rFonts w:ascii="Cambria" w:eastAsia="Calibri" w:hAnsi="Cambria" w:cs="Calibri"/>
          <w:lang w:eastAsia="pl-PL"/>
        </w:rPr>
      </w:pPr>
      <w:r w:rsidRPr="003E79D2">
        <w:rPr>
          <w:rFonts w:ascii="Cambria" w:eastAsia="Calibri" w:hAnsi="Cambria" w:cs="Calibri"/>
          <w:lang w:eastAsia="pl-PL"/>
        </w:rPr>
        <w:lastRenderedPageBreak/>
        <w:t>1. prace nie wykonane w etapie I</w:t>
      </w:r>
      <w:r>
        <w:rPr>
          <w:rFonts w:ascii="Cambria" w:eastAsia="Calibri" w:hAnsi="Cambria" w:cs="Calibri"/>
          <w:lang w:eastAsia="pl-PL"/>
        </w:rPr>
        <w:t>I</w:t>
      </w:r>
    </w:p>
    <w:p w14:paraId="2DB6E027" w14:textId="56497B94" w:rsidR="0061357B" w:rsidRDefault="003E79D2" w:rsidP="001C5745">
      <w:pPr>
        <w:spacing w:after="0" w:line="288" w:lineRule="auto"/>
        <w:ind w:left="1416"/>
        <w:jc w:val="both"/>
        <w:rPr>
          <w:rFonts w:ascii="Cambria" w:eastAsia="Calibri" w:hAnsi="Cambria" w:cs="Calibri"/>
          <w:lang w:eastAsia="pl-PL"/>
        </w:rPr>
      </w:pPr>
      <w:r>
        <w:rPr>
          <w:rFonts w:ascii="Cambria" w:eastAsia="Calibri" w:hAnsi="Cambria" w:cs="Calibri"/>
          <w:lang w:eastAsia="pl-PL"/>
        </w:rPr>
        <w:t>2</w:t>
      </w:r>
      <w:r w:rsidR="0061357B" w:rsidRPr="0061357B">
        <w:rPr>
          <w:rFonts w:ascii="Cambria" w:eastAsia="Calibri" w:hAnsi="Cambria" w:cs="Calibri"/>
          <w:lang w:eastAsia="pl-PL"/>
        </w:rPr>
        <w:t xml:space="preserve">. </w:t>
      </w:r>
      <w:r w:rsidR="001C5745">
        <w:rPr>
          <w:rFonts w:ascii="Cambria" w:eastAsia="Calibri" w:hAnsi="Cambria" w:cs="Calibri"/>
          <w:lang w:eastAsia="pl-PL"/>
        </w:rPr>
        <w:t>pozostała stolarka</w:t>
      </w:r>
    </w:p>
    <w:p w14:paraId="1173343C" w14:textId="2BC0AB7E" w:rsidR="001C5745" w:rsidRPr="0061357B" w:rsidRDefault="003E79D2" w:rsidP="00755F5E">
      <w:pPr>
        <w:spacing w:after="0" w:line="288" w:lineRule="auto"/>
        <w:ind w:left="1416"/>
        <w:jc w:val="both"/>
        <w:rPr>
          <w:rFonts w:ascii="Cambria" w:eastAsia="Calibri" w:hAnsi="Cambria" w:cs="Calibri"/>
          <w:lang w:eastAsia="pl-PL"/>
        </w:rPr>
      </w:pPr>
      <w:r>
        <w:rPr>
          <w:rFonts w:ascii="Cambria" w:eastAsia="Calibri" w:hAnsi="Cambria" w:cs="Calibri"/>
          <w:lang w:eastAsia="pl-PL"/>
        </w:rPr>
        <w:t>3</w:t>
      </w:r>
      <w:r w:rsidR="001C5745" w:rsidRPr="001C5745">
        <w:rPr>
          <w:rFonts w:ascii="Cambria" w:eastAsia="Calibri" w:hAnsi="Cambria" w:cs="Calibri"/>
          <w:lang w:eastAsia="pl-PL"/>
        </w:rPr>
        <w:t xml:space="preserve">. </w:t>
      </w:r>
      <w:r w:rsidR="00E75EF2">
        <w:rPr>
          <w:rFonts w:ascii="Cambria" w:eastAsia="Calibri" w:hAnsi="Cambria" w:cs="Calibri"/>
          <w:lang w:eastAsia="pl-PL"/>
        </w:rPr>
        <w:t>elewacje</w:t>
      </w:r>
      <w:r w:rsidR="001C5745" w:rsidRPr="001C5745">
        <w:rPr>
          <w:rFonts w:ascii="Cambria" w:eastAsia="Calibri" w:hAnsi="Cambria" w:cs="Calibri"/>
          <w:lang w:eastAsia="pl-PL"/>
        </w:rPr>
        <w:t xml:space="preserve"> jako opcja do uzgodnienia z Zamawiającym</w:t>
      </w:r>
    </w:p>
    <w:p w14:paraId="1B1AC69A" w14:textId="77777777" w:rsidR="00AE23C1" w:rsidRDefault="00AE23C1" w:rsidP="006F4E25">
      <w:pPr>
        <w:spacing w:after="0" w:line="288" w:lineRule="auto"/>
        <w:ind w:left="360"/>
        <w:jc w:val="both"/>
        <w:rPr>
          <w:rFonts w:ascii="Cambria" w:eastAsia="Calibri" w:hAnsi="Cambria" w:cs="Calibri"/>
          <w:lang w:eastAsia="pl-PL"/>
        </w:rPr>
      </w:pPr>
    </w:p>
    <w:p w14:paraId="7C0CBA51" w14:textId="0EB29221" w:rsidR="006F4E25" w:rsidRPr="006F4E25" w:rsidRDefault="00111864" w:rsidP="006F4E25">
      <w:pPr>
        <w:spacing w:after="0" w:line="288" w:lineRule="auto"/>
        <w:ind w:left="360"/>
        <w:jc w:val="both"/>
        <w:rPr>
          <w:rFonts w:ascii="Cambria" w:eastAsia="Calibri" w:hAnsi="Cambria" w:cs="Calibri"/>
          <w:lang w:eastAsia="pl-PL"/>
        </w:rPr>
      </w:pPr>
      <w:r>
        <w:rPr>
          <w:rFonts w:ascii="Cambria" w:eastAsia="Calibri" w:hAnsi="Cambria" w:cs="Calibri"/>
          <w:lang w:eastAsia="pl-PL"/>
        </w:rPr>
        <w:t xml:space="preserve">d) </w:t>
      </w:r>
      <w:r w:rsidR="006F4E25" w:rsidRPr="006F4E25">
        <w:rPr>
          <w:rFonts w:ascii="Cambria" w:eastAsia="Calibri" w:hAnsi="Cambria" w:cs="Calibri"/>
          <w:lang w:eastAsia="pl-PL"/>
        </w:rPr>
        <w:t>2026 – IV etap</w:t>
      </w:r>
    </w:p>
    <w:p w14:paraId="62462304" w14:textId="77777777" w:rsidR="00AE23C1" w:rsidRPr="00AE23C1" w:rsidRDefault="00AE23C1" w:rsidP="00AE23C1">
      <w:pPr>
        <w:spacing w:after="0" w:line="288" w:lineRule="auto"/>
        <w:ind w:left="360"/>
        <w:jc w:val="both"/>
        <w:rPr>
          <w:rFonts w:ascii="Cambria" w:eastAsia="Calibri" w:hAnsi="Cambria" w:cs="Calibri"/>
          <w:b/>
          <w:bCs/>
          <w:lang w:eastAsia="pl-PL"/>
        </w:rPr>
      </w:pPr>
      <w:r w:rsidRPr="00AE23C1">
        <w:rPr>
          <w:rFonts w:ascii="Cambria" w:eastAsia="Calibri" w:hAnsi="Cambria" w:cs="Calibri"/>
          <w:b/>
          <w:bCs/>
          <w:lang w:eastAsia="pl-PL"/>
        </w:rPr>
        <w:t>II Remont tynków elewacji budynku Willa Decjusza</w:t>
      </w:r>
    </w:p>
    <w:p w14:paraId="6E0D3593" w14:textId="3361440F" w:rsidR="001C5745" w:rsidRDefault="001C5745" w:rsidP="001C5745">
      <w:pPr>
        <w:spacing w:after="0" w:line="288" w:lineRule="auto"/>
        <w:ind w:left="360"/>
        <w:jc w:val="both"/>
        <w:rPr>
          <w:rFonts w:ascii="Cambria" w:eastAsia="Calibri" w:hAnsi="Cambria" w:cs="Calibri"/>
          <w:lang w:eastAsia="pl-PL"/>
        </w:rPr>
      </w:pPr>
      <w:r>
        <w:rPr>
          <w:rFonts w:ascii="Cambria" w:eastAsia="Calibri" w:hAnsi="Cambria" w:cs="Calibri"/>
          <w:lang w:eastAsia="pl-PL"/>
        </w:rPr>
        <w:t>Zakres prac do kwoty końcowej:</w:t>
      </w:r>
    </w:p>
    <w:p w14:paraId="0DEB17EE" w14:textId="44187012" w:rsidR="001C5745" w:rsidRDefault="001C5745" w:rsidP="001C5745">
      <w:pPr>
        <w:spacing w:after="0" w:line="288" w:lineRule="auto"/>
        <w:ind w:left="1416"/>
        <w:jc w:val="both"/>
        <w:rPr>
          <w:rFonts w:ascii="Cambria" w:eastAsia="Calibri" w:hAnsi="Cambria" w:cs="Calibri"/>
          <w:lang w:eastAsia="pl-PL"/>
        </w:rPr>
      </w:pPr>
      <w:r>
        <w:rPr>
          <w:rFonts w:ascii="Cambria" w:eastAsia="Calibri" w:hAnsi="Cambria" w:cs="Calibri"/>
          <w:lang w:eastAsia="pl-PL"/>
        </w:rPr>
        <w:t>1.</w:t>
      </w:r>
      <w:r w:rsidR="00E75EF2">
        <w:rPr>
          <w:rFonts w:ascii="Cambria" w:eastAsia="Calibri" w:hAnsi="Cambria" w:cs="Calibri"/>
          <w:lang w:eastAsia="pl-PL"/>
        </w:rPr>
        <w:t xml:space="preserve"> </w:t>
      </w:r>
      <w:r>
        <w:rPr>
          <w:rFonts w:ascii="Cambria" w:eastAsia="Calibri" w:hAnsi="Cambria" w:cs="Calibri"/>
          <w:lang w:eastAsia="pl-PL"/>
        </w:rPr>
        <w:t>wszystki</w:t>
      </w:r>
      <w:r w:rsidR="00E75EF2">
        <w:rPr>
          <w:rFonts w:ascii="Cambria" w:eastAsia="Calibri" w:hAnsi="Cambria" w:cs="Calibri"/>
          <w:lang w:eastAsia="pl-PL"/>
        </w:rPr>
        <w:t>e</w:t>
      </w:r>
      <w:r>
        <w:rPr>
          <w:rFonts w:ascii="Cambria" w:eastAsia="Calibri" w:hAnsi="Cambria" w:cs="Calibri"/>
          <w:lang w:eastAsia="pl-PL"/>
        </w:rPr>
        <w:t xml:space="preserve"> elewacj</w:t>
      </w:r>
      <w:r w:rsidR="00E75EF2">
        <w:rPr>
          <w:rFonts w:ascii="Cambria" w:eastAsia="Calibri" w:hAnsi="Cambria" w:cs="Calibri"/>
          <w:lang w:eastAsia="pl-PL"/>
        </w:rPr>
        <w:t>e</w:t>
      </w:r>
      <w:r>
        <w:rPr>
          <w:rFonts w:ascii="Cambria" w:eastAsia="Calibri" w:hAnsi="Cambria" w:cs="Calibri"/>
          <w:lang w:eastAsia="pl-PL"/>
        </w:rPr>
        <w:t xml:space="preserve"> lub pozostałe</w:t>
      </w:r>
      <w:r w:rsidR="00E75EF2">
        <w:rPr>
          <w:rFonts w:ascii="Cambria" w:eastAsia="Calibri" w:hAnsi="Cambria" w:cs="Calibri"/>
          <w:lang w:eastAsia="pl-PL"/>
        </w:rPr>
        <w:t xml:space="preserve"> elewacje</w:t>
      </w:r>
      <w:r>
        <w:rPr>
          <w:rFonts w:ascii="Cambria" w:eastAsia="Calibri" w:hAnsi="Cambria" w:cs="Calibri"/>
          <w:lang w:eastAsia="pl-PL"/>
        </w:rPr>
        <w:t xml:space="preserve"> nie wykonane w</w:t>
      </w:r>
      <w:r w:rsidR="00230F71">
        <w:rPr>
          <w:rFonts w:ascii="Cambria" w:eastAsia="Calibri" w:hAnsi="Cambria" w:cs="Calibri"/>
          <w:lang w:eastAsia="pl-PL"/>
        </w:rPr>
        <w:t> </w:t>
      </w:r>
      <w:r>
        <w:rPr>
          <w:rFonts w:ascii="Cambria" w:eastAsia="Calibri" w:hAnsi="Cambria" w:cs="Calibri"/>
          <w:lang w:eastAsia="pl-PL"/>
        </w:rPr>
        <w:t>poprzednich etapach.</w:t>
      </w:r>
    </w:p>
    <w:p w14:paraId="34355271" w14:textId="77777777" w:rsidR="003E79D2" w:rsidRDefault="003E79D2" w:rsidP="003E79D2">
      <w:pPr>
        <w:spacing w:after="0" w:line="288" w:lineRule="auto"/>
        <w:jc w:val="both"/>
        <w:rPr>
          <w:rFonts w:ascii="Cambria" w:eastAsia="Calibri" w:hAnsi="Cambria" w:cs="Calibri"/>
          <w:lang w:eastAsia="pl-PL"/>
        </w:rPr>
      </w:pPr>
    </w:p>
    <w:p w14:paraId="68ADD6CB" w14:textId="3ED57A40" w:rsidR="003E79D2" w:rsidRPr="008C0668" w:rsidRDefault="003E79D2" w:rsidP="008C0668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Cambria" w:eastAsia="Calibri" w:hAnsi="Cambria" w:cs="Calibri"/>
          <w:lang w:eastAsia="pl-PL"/>
        </w:rPr>
      </w:pPr>
      <w:r w:rsidRPr="008C0668">
        <w:rPr>
          <w:rFonts w:ascii="Cambria" w:eastAsia="Calibri" w:hAnsi="Cambria" w:cs="Calibri"/>
          <w:lang w:eastAsia="pl-PL"/>
        </w:rPr>
        <w:t xml:space="preserve">Ostateczny </w:t>
      </w:r>
      <w:r w:rsidR="00AF2202" w:rsidRPr="008C0668">
        <w:rPr>
          <w:rFonts w:ascii="Cambria" w:eastAsia="Calibri" w:hAnsi="Cambria" w:cs="Calibri"/>
          <w:lang w:eastAsia="pl-PL"/>
        </w:rPr>
        <w:t>harmonogram</w:t>
      </w:r>
      <w:r w:rsidR="008C0668" w:rsidRPr="008C0668">
        <w:rPr>
          <w:rFonts w:ascii="Cambria" w:eastAsia="Calibri" w:hAnsi="Cambria" w:cs="Calibri"/>
          <w:lang w:eastAsia="pl-PL"/>
        </w:rPr>
        <w:t xml:space="preserve"> i zakres prac poszczególnych etapów zostanie ustalony z</w:t>
      </w:r>
      <w:r w:rsidR="00230F71">
        <w:rPr>
          <w:rFonts w:ascii="Cambria" w:eastAsia="Calibri" w:hAnsi="Cambria" w:cs="Calibri"/>
          <w:lang w:eastAsia="pl-PL"/>
        </w:rPr>
        <w:t> </w:t>
      </w:r>
      <w:r w:rsidR="008C0668" w:rsidRPr="008C0668">
        <w:rPr>
          <w:rFonts w:ascii="Cambria" w:eastAsia="Calibri" w:hAnsi="Cambria" w:cs="Calibri"/>
          <w:lang w:eastAsia="pl-PL"/>
        </w:rPr>
        <w:t>Wykonawcą</w:t>
      </w:r>
      <w:r w:rsidR="00B91128">
        <w:rPr>
          <w:rFonts w:ascii="Cambria" w:eastAsia="Calibri" w:hAnsi="Cambria" w:cs="Calibri"/>
          <w:lang w:eastAsia="pl-PL"/>
        </w:rPr>
        <w:t xml:space="preserve"> przed podpisaniem umowy jako Harmonogram rzeczowo-finansowy.</w:t>
      </w:r>
    </w:p>
    <w:p w14:paraId="0CC4CEB3" w14:textId="17BCDDC0" w:rsidR="001C5745" w:rsidRPr="00BD5799" w:rsidRDefault="001C5745" w:rsidP="00D069CD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Cambria" w:eastAsia="Calibri" w:hAnsi="Cambria" w:cs="Calibri"/>
          <w:lang w:eastAsia="pl-PL"/>
        </w:rPr>
      </w:pPr>
      <w:r w:rsidRPr="001C5745">
        <w:rPr>
          <w:rFonts w:ascii="Cambria" w:eastAsia="Calibri" w:hAnsi="Cambria" w:cs="Calibri"/>
          <w:lang w:eastAsia="pl-PL"/>
        </w:rPr>
        <w:t xml:space="preserve">Przy zakresie  </w:t>
      </w:r>
      <w:r w:rsidRPr="00AE23C1">
        <w:rPr>
          <w:rFonts w:ascii="Cambria" w:eastAsia="Calibri" w:hAnsi="Cambria" w:cs="Calibri"/>
          <w:b/>
          <w:bCs/>
          <w:lang w:eastAsia="pl-PL"/>
        </w:rPr>
        <w:t>I</w:t>
      </w:r>
      <w:r w:rsidRPr="001C5745">
        <w:rPr>
          <w:rFonts w:ascii="Cambria" w:eastAsia="Calibri" w:hAnsi="Cambria" w:cs="Calibri"/>
          <w:b/>
          <w:bCs/>
          <w:lang w:eastAsia="pl-PL"/>
        </w:rPr>
        <w:t xml:space="preserve"> </w:t>
      </w:r>
      <w:r w:rsidRPr="00AE23C1">
        <w:rPr>
          <w:rFonts w:ascii="Cambria" w:eastAsia="Calibri" w:hAnsi="Cambria" w:cs="Calibri"/>
          <w:b/>
          <w:bCs/>
          <w:lang w:eastAsia="pl-PL"/>
        </w:rPr>
        <w:t xml:space="preserve">  Konserwacja i modernizacja stolarki okiennej i drzwiowej budynku Willa Decjusza</w:t>
      </w:r>
      <w:r>
        <w:rPr>
          <w:rFonts w:ascii="Cambria" w:eastAsia="Calibri" w:hAnsi="Cambria" w:cs="Calibri"/>
          <w:b/>
          <w:bCs/>
          <w:lang w:eastAsia="pl-PL"/>
        </w:rPr>
        <w:t xml:space="preserve"> </w:t>
      </w:r>
      <w:r>
        <w:rPr>
          <w:rFonts w:ascii="Cambria" w:eastAsia="Calibri" w:hAnsi="Cambria" w:cs="Calibri"/>
          <w:lang w:eastAsia="pl-PL"/>
        </w:rPr>
        <w:t xml:space="preserve">uszkodzone elementy tynków zewnętrznych i wewnętrznych należy </w:t>
      </w:r>
      <w:r w:rsidRPr="00BD5799">
        <w:rPr>
          <w:rFonts w:ascii="Cambria" w:eastAsia="Calibri" w:hAnsi="Cambria" w:cs="Calibri"/>
          <w:lang w:eastAsia="pl-PL"/>
        </w:rPr>
        <w:t xml:space="preserve">doprowadzić do </w:t>
      </w:r>
      <w:r w:rsidR="0068125F" w:rsidRPr="00BD5799">
        <w:rPr>
          <w:rFonts w:ascii="Cambria" w:eastAsia="Calibri" w:hAnsi="Cambria" w:cs="Calibri"/>
          <w:lang w:eastAsia="pl-PL"/>
        </w:rPr>
        <w:t>należytego stanu estetycznego.</w:t>
      </w:r>
    </w:p>
    <w:p w14:paraId="4E13F515" w14:textId="679B9883" w:rsidR="00111864" w:rsidRPr="00BD5799" w:rsidRDefault="00111864" w:rsidP="00111864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uppressAutoHyphens/>
        <w:adjustRightInd w:val="0"/>
        <w:spacing w:after="0" w:line="288" w:lineRule="auto"/>
        <w:contextualSpacing/>
        <w:jc w:val="both"/>
        <w:textAlignment w:val="baseline"/>
        <w:rPr>
          <w:rFonts w:ascii="Cambria" w:eastAsia="Times New Roman" w:hAnsi="Cambria" w:cs="Calibri"/>
          <w:sz w:val="24"/>
          <w:szCs w:val="24"/>
          <w:lang w:eastAsia="ar-SA"/>
        </w:rPr>
      </w:pPr>
      <w:r w:rsidRPr="00BD5799">
        <w:rPr>
          <w:rFonts w:ascii="Cambria" w:eastAsia="Times New Roman" w:hAnsi="Cambria" w:cs="Calibri"/>
          <w:sz w:val="24"/>
          <w:szCs w:val="24"/>
          <w:lang w:eastAsia="ar-SA"/>
        </w:rPr>
        <w:t xml:space="preserve"> Budynek Willa Decjusza podczas prowadzenia robót budowlanych będzie użytkowany przez Zamawiającego, który będzie wykonywał swoje działania statutowe i komercyjne, wobec czego:</w:t>
      </w:r>
    </w:p>
    <w:p w14:paraId="6EAE1778" w14:textId="77777777" w:rsidR="00111864" w:rsidRPr="00111864" w:rsidRDefault="00111864" w:rsidP="00111864">
      <w:pPr>
        <w:widowControl w:val="0"/>
        <w:numPr>
          <w:ilvl w:val="0"/>
          <w:numId w:val="19"/>
        </w:numPr>
        <w:tabs>
          <w:tab w:val="left" w:pos="851"/>
          <w:tab w:val="left" w:pos="993"/>
        </w:tabs>
        <w:suppressAutoHyphens/>
        <w:adjustRightInd w:val="0"/>
        <w:spacing w:after="0" w:line="288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"/>
          <w:b/>
          <w:bCs/>
          <w:sz w:val="24"/>
          <w:szCs w:val="24"/>
          <w:lang w:eastAsia="ar-SA"/>
        </w:rPr>
      </w:pPr>
      <w:r w:rsidRPr="00111864">
        <w:rPr>
          <w:rFonts w:ascii="Cambria" w:eastAsia="Times New Roman" w:hAnsi="Cambria" w:cs="Calibri"/>
          <w:sz w:val="24"/>
          <w:szCs w:val="24"/>
          <w:lang w:eastAsia="ar-SA"/>
        </w:rPr>
        <w:t>Zamawiający zastrzega możliwość wstrzymania prac lub wstrzymania tylko prac głośnych, na określony termin;</w:t>
      </w:r>
    </w:p>
    <w:p w14:paraId="27C74590" w14:textId="77777777" w:rsidR="00111864" w:rsidRPr="00111864" w:rsidRDefault="00111864" w:rsidP="00111864">
      <w:pPr>
        <w:widowControl w:val="0"/>
        <w:numPr>
          <w:ilvl w:val="0"/>
          <w:numId w:val="19"/>
        </w:numPr>
        <w:tabs>
          <w:tab w:val="left" w:pos="851"/>
          <w:tab w:val="left" w:pos="993"/>
        </w:tabs>
        <w:suppressAutoHyphens/>
        <w:adjustRightInd w:val="0"/>
        <w:spacing w:after="0" w:line="288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"/>
          <w:b/>
          <w:bCs/>
          <w:sz w:val="24"/>
          <w:szCs w:val="24"/>
          <w:lang w:eastAsia="ar-SA"/>
        </w:rPr>
      </w:pPr>
      <w:r w:rsidRPr="00111864">
        <w:rPr>
          <w:rFonts w:ascii="Cambria" w:eastAsia="Times New Roman" w:hAnsi="Cambria" w:cs="Calibri"/>
          <w:sz w:val="24"/>
          <w:szCs w:val="24"/>
          <w:lang w:eastAsia="ar-SA"/>
        </w:rPr>
        <w:t>Zamawiający zastrzega możliwość nakazania Wykonawcy w trakcie realizowanych robót doprowadzenia budynku Willa Decjusza i otoczenia do stanu pozwalającego na prowadzenie działalności statutowej lub komercyjnej;</w:t>
      </w:r>
    </w:p>
    <w:p w14:paraId="363BA3A0" w14:textId="1EAA1465" w:rsidR="00111864" w:rsidRPr="00111864" w:rsidRDefault="00111864" w:rsidP="00111864">
      <w:pPr>
        <w:spacing w:after="0" w:line="288" w:lineRule="auto"/>
        <w:ind w:left="284" w:hanging="284"/>
        <w:jc w:val="both"/>
        <w:rPr>
          <w:rFonts w:ascii="Cambria" w:eastAsia="Calibri" w:hAnsi="Cambria" w:cs="Calibri"/>
          <w:b/>
          <w:bCs/>
          <w:lang w:eastAsia="pl-PL"/>
        </w:rPr>
      </w:pPr>
      <w:r>
        <w:rPr>
          <w:rFonts w:ascii="Cambria" w:eastAsia="Times New Roman" w:hAnsi="Cambria" w:cs="Calibri"/>
          <w:sz w:val="24"/>
          <w:szCs w:val="24"/>
          <w:lang w:eastAsia="ar-SA"/>
        </w:rPr>
        <w:t xml:space="preserve">3) </w:t>
      </w:r>
      <w:r w:rsidRPr="00111864">
        <w:rPr>
          <w:rFonts w:ascii="Cambria" w:eastAsia="Times New Roman" w:hAnsi="Cambria" w:cs="Calibri"/>
          <w:sz w:val="24"/>
          <w:szCs w:val="24"/>
          <w:lang w:eastAsia="ar-SA"/>
        </w:rPr>
        <w:t>Zamawiający może w określonych przypadkach nakazać przeprowadzenie niektórych prac poza godzinami działalności Instytutu Kultury Willa Decjusza tzn. w porze nocnej lub w innych godzinach.</w:t>
      </w:r>
    </w:p>
    <w:p w14:paraId="684A92F3" w14:textId="1EB21618" w:rsidR="00DB6EB2" w:rsidRPr="006F4E25" w:rsidRDefault="006F4E25" w:rsidP="006F4E25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Cambria" w:eastAsia="Calibri" w:hAnsi="Cambria" w:cs="Calibri"/>
          <w:lang w:eastAsia="pl-PL"/>
        </w:rPr>
      </w:pPr>
      <w:r>
        <w:rPr>
          <w:rFonts w:ascii="Cambria" w:eastAsia="Calibri" w:hAnsi="Cambria" w:cs="Calibri"/>
          <w:lang w:eastAsia="pl-PL"/>
        </w:rPr>
        <w:t xml:space="preserve"> </w:t>
      </w:r>
      <w:r w:rsidR="00DB6EB2" w:rsidRPr="006F4E25">
        <w:rPr>
          <w:rFonts w:ascii="Cambria" w:eastAsia="Calibri" w:hAnsi="Cambria" w:cs="Calibri"/>
          <w:lang w:eastAsia="pl-PL"/>
        </w:rPr>
        <w:t>Miejsce realizacji zamówienia: Instytut Kultury Willa Decjusza ul. 28 lipca 1943  17a, 30-233 Kraków.</w:t>
      </w:r>
    </w:p>
    <w:p w14:paraId="0FF464E6" w14:textId="77777777" w:rsidR="00DB6EB2" w:rsidRDefault="00DB6EB2" w:rsidP="00111864">
      <w:pPr>
        <w:numPr>
          <w:ilvl w:val="0"/>
          <w:numId w:val="1"/>
        </w:numPr>
        <w:tabs>
          <w:tab w:val="clear" w:pos="360"/>
        </w:tabs>
        <w:spacing w:after="0" w:line="288" w:lineRule="auto"/>
        <w:jc w:val="both"/>
        <w:rPr>
          <w:rFonts w:ascii="Cambria" w:eastAsia="Calibri" w:hAnsi="Cambria" w:cs="Calibri"/>
          <w:lang w:eastAsia="pl-PL"/>
        </w:rPr>
      </w:pPr>
      <w:r w:rsidRPr="000679CF">
        <w:rPr>
          <w:rFonts w:ascii="Cambria" w:eastAsia="Calibri" w:hAnsi="Cambria" w:cs="Calibri"/>
          <w:lang w:eastAsia="pl-PL"/>
        </w:rPr>
        <w:t xml:space="preserve">Dane osoby odpowiedzialnej za realizację zamówienia/Osoba do kontaktu merytorycznego: </w:t>
      </w:r>
      <w:r w:rsidRPr="000679CF">
        <w:rPr>
          <w:rFonts w:ascii="Cambria" w:eastAsia="Calibri" w:hAnsi="Cambria" w:cs="Calibri"/>
          <w:b/>
          <w:bCs/>
          <w:lang w:eastAsia="pl-PL"/>
        </w:rPr>
        <w:t>Artur Zych Kierownik Działu Administracji</w:t>
      </w:r>
      <w:r w:rsidRPr="000679CF">
        <w:rPr>
          <w:rFonts w:ascii="Cambria" w:eastAsia="Calibri" w:hAnsi="Cambria" w:cs="Calibri"/>
          <w:lang w:eastAsia="pl-PL"/>
        </w:rPr>
        <w:t>, e-mail: artur@willadecjusza.pl tel. 012 425 36 44 w. 185</w:t>
      </w:r>
      <w:r>
        <w:rPr>
          <w:rFonts w:ascii="Cambria" w:eastAsia="Calibri" w:hAnsi="Cambria" w:cs="Calibri"/>
          <w:lang w:eastAsia="pl-PL"/>
        </w:rPr>
        <w:t xml:space="preserve">, </w:t>
      </w:r>
      <w:r w:rsidRPr="00C325A8">
        <w:rPr>
          <w:rFonts w:ascii="Cambria" w:hAnsi="Cambria" w:cs="Cambria Math"/>
          <w:b/>
          <w:bCs/>
        </w:rPr>
        <w:t>tel. 533 187</w:t>
      </w:r>
      <w:r>
        <w:rPr>
          <w:rFonts w:ascii="Cambria" w:hAnsi="Cambria" w:cs="Cambria Math"/>
          <w:b/>
          <w:bCs/>
        </w:rPr>
        <w:t> </w:t>
      </w:r>
      <w:r w:rsidRPr="00C325A8">
        <w:rPr>
          <w:rFonts w:ascii="Cambria" w:hAnsi="Cambria" w:cs="Cambria Math"/>
          <w:b/>
          <w:bCs/>
        </w:rPr>
        <w:t>722</w:t>
      </w:r>
      <w:r>
        <w:rPr>
          <w:rFonts w:ascii="Cambria" w:hAnsi="Cambria" w:cs="Cambria Math"/>
          <w:b/>
          <w:bCs/>
        </w:rPr>
        <w:t>.</w:t>
      </w:r>
    </w:p>
    <w:p w14:paraId="2DCF7F42" w14:textId="77777777" w:rsidR="00DB6EB2" w:rsidRPr="000679CF" w:rsidRDefault="00DB6EB2" w:rsidP="00111864">
      <w:pPr>
        <w:numPr>
          <w:ilvl w:val="0"/>
          <w:numId w:val="1"/>
        </w:numPr>
        <w:spacing w:after="0" w:line="288" w:lineRule="auto"/>
        <w:jc w:val="both"/>
        <w:rPr>
          <w:rFonts w:ascii="Cambria" w:eastAsia="Calibri" w:hAnsi="Cambria" w:cs="Calibri"/>
          <w:lang w:eastAsia="pl-PL"/>
        </w:rPr>
      </w:pPr>
      <w:r w:rsidRPr="000679CF">
        <w:rPr>
          <w:rFonts w:ascii="Cambria" w:eastAsia="Calibri" w:hAnsi="Cambria" w:cs="Calibri"/>
          <w:lang w:eastAsia="pl-PL"/>
        </w:rPr>
        <w:t xml:space="preserve">Inne niezbędne informacje dla wykonawców w celu przygotowania oferty: </w:t>
      </w:r>
    </w:p>
    <w:p w14:paraId="0C51C732" w14:textId="6B74887C" w:rsidR="00DB6EB2" w:rsidRDefault="00230F71" w:rsidP="00DB6EB2">
      <w:pPr>
        <w:spacing w:after="0" w:line="288" w:lineRule="auto"/>
        <w:ind w:left="360"/>
        <w:jc w:val="both"/>
        <w:rPr>
          <w:rFonts w:ascii="Cambria" w:eastAsia="Calibri" w:hAnsi="Cambria" w:cs="Calibri"/>
          <w:color w:val="767676"/>
          <w:shd w:val="clear" w:color="auto" w:fill="FFFFFF"/>
          <w:lang w:eastAsia="pl-PL"/>
        </w:rPr>
      </w:pPr>
      <w:r>
        <w:rPr>
          <w:rFonts w:ascii="Cambria" w:eastAsia="Calibri" w:hAnsi="Cambria" w:cs="Calibri"/>
          <w:lang w:eastAsia="pl-PL"/>
        </w:rPr>
        <w:t>Wymaga</w:t>
      </w:r>
      <w:r w:rsidR="00DB6EB2" w:rsidRPr="000679CF">
        <w:rPr>
          <w:rFonts w:ascii="Cambria" w:eastAsia="Calibri" w:hAnsi="Cambria" w:cs="Calibri"/>
          <w:lang w:eastAsia="pl-PL"/>
        </w:rPr>
        <w:t xml:space="preserve"> się, aby </w:t>
      </w:r>
      <w:r w:rsidR="008D143A">
        <w:rPr>
          <w:rFonts w:ascii="Cambria" w:eastAsia="Calibri" w:hAnsi="Cambria" w:cs="Calibri"/>
          <w:lang w:eastAsia="pl-PL"/>
        </w:rPr>
        <w:t>Wykonawca</w:t>
      </w:r>
      <w:r w:rsidR="00DB6EB2" w:rsidRPr="000679CF">
        <w:rPr>
          <w:rFonts w:ascii="Cambria" w:eastAsia="Calibri" w:hAnsi="Cambria" w:cs="Calibri"/>
          <w:lang w:eastAsia="pl-PL"/>
        </w:rPr>
        <w:t xml:space="preserve"> przed złożeniem ofert</w:t>
      </w:r>
      <w:r w:rsidR="008D143A">
        <w:rPr>
          <w:rFonts w:ascii="Cambria" w:eastAsia="Calibri" w:hAnsi="Cambria" w:cs="Calibri"/>
          <w:lang w:eastAsia="pl-PL"/>
        </w:rPr>
        <w:t>y</w:t>
      </w:r>
      <w:r w:rsidR="00DB6EB2" w:rsidRPr="000679CF">
        <w:rPr>
          <w:rFonts w:ascii="Cambria" w:eastAsia="Calibri" w:hAnsi="Cambria" w:cs="Calibri"/>
          <w:lang w:eastAsia="pl-PL"/>
        </w:rPr>
        <w:t xml:space="preserve"> dokonał wizji lokalnej na terenie obiektu.</w:t>
      </w:r>
    </w:p>
    <w:p w14:paraId="4613E562" w14:textId="77777777" w:rsidR="00D1221D" w:rsidRDefault="00D1221D" w:rsidP="0076342C">
      <w:pPr>
        <w:spacing w:after="0" w:line="288" w:lineRule="auto"/>
        <w:ind w:left="360"/>
        <w:jc w:val="both"/>
        <w:rPr>
          <w:rFonts w:ascii="Cambria" w:eastAsia="Calibri" w:hAnsi="Cambria" w:cs="Calibri"/>
          <w:color w:val="767676"/>
          <w:shd w:val="clear" w:color="auto" w:fill="FFFFFF"/>
          <w:lang w:eastAsia="pl-PL"/>
        </w:rPr>
      </w:pPr>
    </w:p>
    <w:p w14:paraId="3B3D346D" w14:textId="5F24869F" w:rsidR="001A2030" w:rsidRPr="001A2030" w:rsidRDefault="00D1221D" w:rsidP="00F463E9">
      <w:pPr>
        <w:spacing w:after="0" w:line="288" w:lineRule="auto"/>
        <w:jc w:val="both"/>
      </w:pPr>
      <w:r w:rsidRPr="00C93E75">
        <w:rPr>
          <w:rFonts w:ascii="Cambria" w:eastAsia="Calibri" w:hAnsi="Cambria" w:cs="Calibri"/>
          <w:shd w:val="clear" w:color="auto" w:fill="FFFFFF"/>
          <w:lang w:eastAsia="pl-PL"/>
        </w:rPr>
        <w:t>Kraków,</w:t>
      </w:r>
      <w:r w:rsidR="00DB6EB2">
        <w:rPr>
          <w:rFonts w:ascii="Cambria" w:eastAsia="Calibri" w:hAnsi="Cambria" w:cs="Calibri"/>
          <w:shd w:val="clear" w:color="auto" w:fill="FFFFFF"/>
          <w:lang w:eastAsia="pl-PL"/>
        </w:rPr>
        <w:t> </w:t>
      </w:r>
      <w:r w:rsidR="008C1345">
        <w:rPr>
          <w:rFonts w:ascii="Cambria" w:eastAsia="Calibri" w:hAnsi="Cambria" w:cs="Calibri"/>
          <w:shd w:val="clear" w:color="auto" w:fill="FFFFFF"/>
          <w:lang w:eastAsia="pl-PL"/>
        </w:rPr>
        <w:t>16.08.2023r.</w:t>
      </w:r>
      <w:r w:rsidR="0076342C" w:rsidRPr="0076342C">
        <w:rPr>
          <w:rFonts w:ascii="Cambria" w:eastAsia="Calibri" w:hAnsi="Cambria" w:cs="Calibri"/>
          <w:color w:val="767676"/>
          <w:lang w:eastAsia="pl-PL"/>
        </w:rPr>
        <w:br/>
      </w:r>
    </w:p>
    <w:sectPr w:rsidR="001A2030" w:rsidRPr="001A2030" w:rsidSect="001A2030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8" w:right="1418" w:bottom="1418" w:left="1418" w:header="1417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1B5C1" w14:textId="77777777" w:rsidR="00067051" w:rsidRDefault="00067051" w:rsidP="00DA6DAC">
      <w:pPr>
        <w:spacing w:after="0" w:line="240" w:lineRule="auto"/>
      </w:pPr>
      <w:r>
        <w:separator/>
      </w:r>
    </w:p>
  </w:endnote>
  <w:endnote w:type="continuationSeparator" w:id="0">
    <w:p w14:paraId="32920E3F" w14:textId="77777777" w:rsidR="00067051" w:rsidRDefault="00067051" w:rsidP="00DA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Bol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639EE" w14:textId="77777777" w:rsidR="001A2030" w:rsidRPr="00025F56" w:rsidRDefault="001A2030" w:rsidP="001A2030">
    <w:pPr>
      <w:pBdr>
        <w:top w:val="single" w:sz="4" w:space="1" w:color="auto"/>
      </w:pBdr>
      <w:spacing w:after="0" w:line="240" w:lineRule="auto"/>
      <w:jc w:val="both"/>
      <w:rPr>
        <w:sz w:val="18"/>
        <w:szCs w:val="18"/>
      </w:rPr>
    </w:pPr>
    <w:bookmarkStart w:id="16" w:name="_Hlk117599020"/>
    <w:r w:rsidRPr="00025F56">
      <w:rPr>
        <w:sz w:val="18"/>
        <w:szCs w:val="18"/>
      </w:rPr>
      <w:t>„Rewaloryzacja unikatowego zespołu pałacowo-parkowego Willa Decjusza będącego przykładem pierwszej w Polsce rezydencji podmiejskiej pochodzącej z 1535 roku”.</w:t>
    </w:r>
  </w:p>
  <w:p w14:paraId="3A7942F7" w14:textId="77777777" w:rsidR="001A2030" w:rsidRPr="00025F56" w:rsidRDefault="001A2030" w:rsidP="001A2030">
    <w:pPr>
      <w:spacing w:after="0" w:line="240" w:lineRule="auto"/>
      <w:rPr>
        <w:sz w:val="18"/>
        <w:szCs w:val="18"/>
      </w:rPr>
    </w:pPr>
  </w:p>
  <w:p w14:paraId="590ADFF6" w14:textId="77777777" w:rsidR="001A2030" w:rsidRPr="00025F56" w:rsidRDefault="001A2030" w:rsidP="001A2030">
    <w:pPr>
      <w:spacing w:after="0" w:line="240" w:lineRule="auto"/>
      <w:rPr>
        <w:sz w:val="18"/>
        <w:szCs w:val="18"/>
      </w:rPr>
    </w:pPr>
    <w:r w:rsidRPr="00025F56">
      <w:rPr>
        <w:sz w:val="18"/>
        <w:szCs w:val="18"/>
      </w:rPr>
      <w:t xml:space="preserve">Działania w ramach PROJEKTU KLUCZOWEGO NARODOWEGO FUNDUSZU REWALORYZACJI ZABYTKÓW KRAKOWA </w:t>
    </w:r>
  </w:p>
  <w:p w14:paraId="18713291" w14:textId="4FB4BD96" w:rsidR="005E579D" w:rsidRPr="001A2030" w:rsidRDefault="001A2030" w:rsidP="001A2030">
    <w:pPr>
      <w:pStyle w:val="Stopka"/>
    </w:pPr>
    <w:r w:rsidRPr="00025F56">
      <w:rPr>
        <w:sz w:val="18"/>
        <w:szCs w:val="18"/>
      </w:rPr>
      <w:t>W RAMACH NABORU NA LATA 2022–2024</w:t>
    </w:r>
    <w:bookmarkEnd w:id="16"/>
    <w:r w:rsidRPr="00025F56">
      <w:tab/>
    </w:r>
    <w:r w:rsidRPr="00025F56">
      <w:tab/>
      <w:t xml:space="preserve"> </w:t>
    </w:r>
    <w:r w:rsidRPr="00025F56">
      <w:rPr>
        <w:sz w:val="24"/>
        <w:szCs w:val="24"/>
      </w:rPr>
      <w:fldChar w:fldCharType="begin"/>
    </w:r>
    <w:r w:rsidRPr="00025F56">
      <w:instrText>PAGE</w:instrText>
    </w:r>
    <w:r w:rsidRPr="00025F56">
      <w:rPr>
        <w:sz w:val="24"/>
        <w:szCs w:val="24"/>
      </w:rPr>
      <w:fldChar w:fldCharType="separate"/>
    </w:r>
    <w:r>
      <w:rPr>
        <w:sz w:val="24"/>
        <w:szCs w:val="24"/>
      </w:rPr>
      <w:t>1</w:t>
    </w:r>
    <w:r w:rsidRPr="00025F56">
      <w:rPr>
        <w:sz w:val="24"/>
        <w:szCs w:val="24"/>
      </w:rPr>
      <w:fldChar w:fldCharType="end"/>
    </w:r>
    <w:r w:rsidRPr="00025F56">
      <w:t xml:space="preserve"> z </w:t>
    </w:r>
    <w:r w:rsidRPr="00025F56">
      <w:rPr>
        <w:sz w:val="24"/>
        <w:szCs w:val="24"/>
      </w:rPr>
      <w:fldChar w:fldCharType="begin"/>
    </w:r>
    <w:r w:rsidRPr="00025F56">
      <w:instrText>NUMPAGES</w:instrText>
    </w:r>
    <w:r w:rsidRPr="00025F56">
      <w:rPr>
        <w:sz w:val="24"/>
        <w:szCs w:val="24"/>
      </w:rPr>
      <w:fldChar w:fldCharType="separate"/>
    </w:r>
    <w:r>
      <w:rPr>
        <w:sz w:val="24"/>
        <w:szCs w:val="24"/>
      </w:rPr>
      <w:t>2</w:t>
    </w:r>
    <w:r w:rsidRPr="00025F56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BF50E" w14:textId="77777777" w:rsidR="00067051" w:rsidRDefault="00067051" w:rsidP="00DA6DAC">
      <w:pPr>
        <w:spacing w:after="0" w:line="240" w:lineRule="auto"/>
      </w:pPr>
      <w:r>
        <w:separator/>
      </w:r>
    </w:p>
  </w:footnote>
  <w:footnote w:type="continuationSeparator" w:id="0">
    <w:p w14:paraId="37313C53" w14:textId="77777777" w:rsidR="00067051" w:rsidRDefault="00067051" w:rsidP="00DA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EFDC7" w14:textId="77777777" w:rsidR="00DA6DAC" w:rsidRDefault="00000000">
    <w:pPr>
      <w:pStyle w:val="Nagwek"/>
    </w:pPr>
    <w:r>
      <w:rPr>
        <w:noProof/>
      </w:rPr>
      <w:pict w14:anchorId="032EC4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5" o:spid="_x0000_s1026" type="#_x0000_t75" style="position:absolute;margin-left:0;margin-top:0;width:453.3pt;height:640.65pt;z-index:-251657216;mso-position-horizontal:center;mso-position-horizontal-relative:margin;mso-position-vertical:center;mso-position-vertical-relative:margin" o:allowincell="f">
          <v:imagedata r:id="rId1" o:title="papier firmowy dla grant blck p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CE7D" w14:textId="0ED9E24F" w:rsidR="002E5E08" w:rsidRDefault="00A41110" w:rsidP="00A41110">
    <w:bookmarkStart w:id="14" w:name="_Hlk130200688"/>
    <w:bookmarkStart w:id="15" w:name="_Hlk130200689"/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93D2F6B" wp14:editId="0FE0CE35">
              <wp:simplePos x="0" y="0"/>
              <wp:positionH relativeFrom="margin">
                <wp:align>right</wp:align>
              </wp:positionH>
              <wp:positionV relativeFrom="paragraph">
                <wp:posOffset>-823595</wp:posOffset>
              </wp:positionV>
              <wp:extent cx="853200" cy="946800"/>
              <wp:effectExtent l="0" t="0" r="4445" b="571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200" cy="94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204AA1" w14:textId="06F1A624" w:rsidR="00A41110" w:rsidRDefault="00A411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7F6AD2" wp14:editId="18A1CFED">
                                <wp:extent cx="607060" cy="816225"/>
                                <wp:effectExtent l="0" t="0" r="2540" b="3175"/>
                                <wp:docPr id="22" name="Obraz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Obraz 9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22686" cy="8372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3D2F6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pt;margin-top:-64.85pt;width:67.2pt;height:74.5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1GjCQIAAPUDAAAOAAAAZHJzL2Uyb0RvYy54bWysU9tu2zAMfR+wfxD0vjjJki414hRdugwD&#10;ugvQ7gNkWY6FyaJGKbGzrx8lu2m2vg3zg0Ca1CF5eLS+6VvDjgq9Blvw2WTKmbISKm33Bf/+uHuz&#10;4swHYSthwKqCn5TnN5vXr9ady9UcGjCVQkYg1uedK3gTgsuzzMtGtcJPwClLwRqwFYFc3GcVio7Q&#10;W5PNp9OrrAOsHIJU3tPfuyHINwm/rpUMX+vaq8BMwam3kE5MZxnPbLMW+R6Fa7Qc2xD/0EUrtKWi&#10;Z6g7EQQ7oH4B1WqJ4KEOEwltBnWtpUoz0DSz6V/TPDTCqTQLkePdmSb//2Dll+OD+4Ys9O+hpwWm&#10;Iby7B/nDMwvbRti9ukWErlGiosKzSFnWOZ+PVyPVPvcRpOw+Q0VLFocACaivsY2s0JyM0GkBpzPp&#10;qg9M0s/V8i0tkjNJoevF1YrsWEHkT5cd+vBRQcuiUXCknSZwcbz3YUh9Som1PBhd7bQxycF9uTXI&#10;joL2v0vfiP5HmrGso+rL+TIhW4j3kzRaHUifRrfU6DR+g2IiGR9slVKC0GawqWljR3YiIQM1oS97&#10;SowslVCdiCeEQYf0bshoAH9x1pEGC+5/HgQqzswnS1xfzxaLKNrkLJbv5uTgZaS8jAgrCarggbPB&#10;3IYk9MiDhVvaSa0TX8+djL2SthLj4zuI4r30U9bza938BgAA//8DAFBLAwQUAAYACAAAACEAYHuj&#10;N90AAAAIAQAADwAAAGRycy9kb3ducmV2LnhtbEyPwW7CMBBE75X6D9ZW6qUCB5qSJo2DChJVr1A+&#10;YBMvSdR4HcWGhL+vOdHbrGY18yZfT6YTFxpca1nBYh6BIK6sbrlWcPzZzd5BOI+ssbNMCq7kYF08&#10;PuSYaTvyni4HX4sQwi5DBY33fSalqxoy6Oa2Jw7eyQ4GfTiHWuoBxxBuOrmMopU02HJoaLCnbUPV&#10;7+FsFJy+x5e3dCy//DHZx6sNtklpr0o9P02fHyA8Tf7+DDf8gA5FYCrtmbUTnYIwxCuYLZZpAuLm&#10;v8YxiDKINAZZ5PL/gOIPAAD//wMAUEsBAi0AFAAGAAgAAAAhALaDOJL+AAAA4QEAABMAAAAAAAAA&#10;AAAAAAAAAAAAAFtDb250ZW50X1R5cGVzXS54bWxQSwECLQAUAAYACAAAACEAOP0h/9YAAACUAQAA&#10;CwAAAAAAAAAAAAAAAAAvAQAAX3JlbHMvLnJlbHNQSwECLQAUAAYACAAAACEAZf9RowkCAAD1AwAA&#10;DgAAAAAAAAAAAAAAAAAuAgAAZHJzL2Uyb0RvYy54bWxQSwECLQAUAAYACAAAACEAYHujN90AAAAI&#10;AQAADwAAAAAAAAAAAAAAAABjBAAAZHJzL2Rvd25yZXYueG1sUEsFBgAAAAAEAAQA8wAAAG0FAAAA&#10;AA==&#10;" stroked="f">
              <v:textbox>
                <w:txbxContent>
                  <w:p w14:paraId="29204AA1" w14:textId="06F1A624" w:rsidR="00A41110" w:rsidRDefault="00A41110">
                    <w:r>
                      <w:rPr>
                        <w:noProof/>
                      </w:rPr>
                      <w:drawing>
                        <wp:inline distT="0" distB="0" distL="0" distR="0" wp14:anchorId="7F7F6AD2" wp14:editId="18A1CFED">
                          <wp:extent cx="607060" cy="816225"/>
                          <wp:effectExtent l="0" t="0" r="2540" b="3175"/>
                          <wp:docPr id="22" name="Obraz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Obraz 9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22686" cy="8372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E5E08" w:rsidRPr="007A5367">
      <w:rPr>
        <w:noProof/>
      </w:rPr>
      <w:drawing>
        <wp:anchor distT="0" distB="0" distL="114300" distR="114300" simplePos="0" relativeHeight="251661312" behindDoc="1" locked="0" layoutInCell="1" allowOverlap="1" wp14:anchorId="638C3B5B" wp14:editId="03C078A5">
          <wp:simplePos x="0" y="0"/>
          <wp:positionH relativeFrom="column">
            <wp:posOffset>-891540</wp:posOffset>
          </wp:positionH>
          <wp:positionV relativeFrom="paragraph">
            <wp:posOffset>-1265555</wp:posOffset>
          </wp:positionV>
          <wp:extent cx="3063240" cy="1440180"/>
          <wp:effectExtent l="0" t="0" r="3810" b="762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24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4"/>
    <w:bookmarkEnd w:id="1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B8B63" w14:textId="77777777" w:rsidR="00DA6DAC" w:rsidRDefault="00000000">
    <w:pPr>
      <w:pStyle w:val="Nagwek"/>
    </w:pPr>
    <w:r>
      <w:rPr>
        <w:noProof/>
      </w:rPr>
      <w:pict w14:anchorId="390FC7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4" o:spid="_x0000_s1025" type="#_x0000_t75" style="position:absolute;margin-left:0;margin-top:0;width:453.3pt;height:640.65pt;z-index:-251658240;mso-position-horizontal:center;mso-position-horizontal-relative:margin;mso-position-vertical:center;mso-position-vertical-relative:margin" o:allowincell="f">
          <v:imagedata r:id="rId1" o:title="papier firmowy dla grant blck p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56FC"/>
    <w:multiLevelType w:val="hybridMultilevel"/>
    <w:tmpl w:val="8D1618E0"/>
    <w:lvl w:ilvl="0" w:tplc="1B8C4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70E4"/>
    <w:multiLevelType w:val="hybridMultilevel"/>
    <w:tmpl w:val="09043FB8"/>
    <w:lvl w:ilvl="0" w:tplc="412A515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34378"/>
    <w:multiLevelType w:val="hybridMultilevel"/>
    <w:tmpl w:val="19F2D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978"/>
    <w:multiLevelType w:val="hybridMultilevel"/>
    <w:tmpl w:val="9FC25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D5B9B"/>
    <w:multiLevelType w:val="hybridMultilevel"/>
    <w:tmpl w:val="84EC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A1BF2"/>
    <w:multiLevelType w:val="hybridMultilevel"/>
    <w:tmpl w:val="3EFCD75A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4EA2F4CA">
      <w:numFmt w:val="bullet"/>
      <w:lvlText w:val="•"/>
      <w:lvlJc w:val="left"/>
      <w:pPr>
        <w:ind w:left="194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30A73FF9"/>
    <w:multiLevelType w:val="multilevel"/>
    <w:tmpl w:val="1CF40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7" w15:restartNumberingAfterBreak="0">
    <w:nsid w:val="39C7345F"/>
    <w:multiLevelType w:val="hybridMultilevel"/>
    <w:tmpl w:val="9BEC516E"/>
    <w:lvl w:ilvl="0" w:tplc="1B8C4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B21F0"/>
    <w:multiLevelType w:val="hybridMultilevel"/>
    <w:tmpl w:val="E084E88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FDA5BE3"/>
    <w:multiLevelType w:val="hybridMultilevel"/>
    <w:tmpl w:val="5B3C7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06FA0"/>
    <w:multiLevelType w:val="hybridMultilevel"/>
    <w:tmpl w:val="62EC864A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48785EDC"/>
    <w:multiLevelType w:val="hybridMultilevel"/>
    <w:tmpl w:val="A8A0A598"/>
    <w:lvl w:ilvl="0" w:tplc="D9EE02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08E1BD8"/>
    <w:multiLevelType w:val="hybridMultilevel"/>
    <w:tmpl w:val="03D8E3C2"/>
    <w:lvl w:ilvl="0" w:tplc="284A06C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2F66ADA"/>
    <w:multiLevelType w:val="hybridMultilevel"/>
    <w:tmpl w:val="ADEA7236"/>
    <w:lvl w:ilvl="0" w:tplc="0E58B0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A1931"/>
    <w:multiLevelType w:val="hybridMultilevel"/>
    <w:tmpl w:val="305CB65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7085FCD"/>
    <w:multiLevelType w:val="hybridMultilevel"/>
    <w:tmpl w:val="DAEE62BE"/>
    <w:lvl w:ilvl="0" w:tplc="7A6AD3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C1295"/>
    <w:multiLevelType w:val="hybridMultilevel"/>
    <w:tmpl w:val="05329AAA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72E03DEF"/>
    <w:multiLevelType w:val="hybridMultilevel"/>
    <w:tmpl w:val="7E1C78C6"/>
    <w:lvl w:ilvl="0" w:tplc="0415000F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7573165A"/>
    <w:multiLevelType w:val="hybridMultilevel"/>
    <w:tmpl w:val="47642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25700"/>
    <w:multiLevelType w:val="hybridMultilevel"/>
    <w:tmpl w:val="BFD84DE0"/>
    <w:lvl w:ilvl="0" w:tplc="1B8C4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203716">
    <w:abstractNumId w:val="6"/>
  </w:num>
  <w:num w:numId="2" w16cid:durableId="11540734">
    <w:abstractNumId w:val="1"/>
  </w:num>
  <w:num w:numId="3" w16cid:durableId="2106613216">
    <w:abstractNumId w:val="8"/>
  </w:num>
  <w:num w:numId="4" w16cid:durableId="720176359">
    <w:abstractNumId w:val="10"/>
  </w:num>
  <w:num w:numId="5" w16cid:durableId="929703896">
    <w:abstractNumId w:val="5"/>
  </w:num>
  <w:num w:numId="6" w16cid:durableId="885526033">
    <w:abstractNumId w:val="16"/>
  </w:num>
  <w:num w:numId="7" w16cid:durableId="1212768106">
    <w:abstractNumId w:val="4"/>
  </w:num>
  <w:num w:numId="8" w16cid:durableId="715660830">
    <w:abstractNumId w:val="9"/>
  </w:num>
  <w:num w:numId="9" w16cid:durableId="745540140">
    <w:abstractNumId w:val="17"/>
  </w:num>
  <w:num w:numId="10" w16cid:durableId="1808275506">
    <w:abstractNumId w:val="2"/>
  </w:num>
  <w:num w:numId="11" w16cid:durableId="436367968">
    <w:abstractNumId w:val="18"/>
  </w:num>
  <w:num w:numId="12" w16cid:durableId="289626880">
    <w:abstractNumId w:val="14"/>
  </w:num>
  <w:num w:numId="13" w16cid:durableId="502821993">
    <w:abstractNumId w:val="3"/>
  </w:num>
  <w:num w:numId="14" w16cid:durableId="307713704">
    <w:abstractNumId w:val="7"/>
  </w:num>
  <w:num w:numId="15" w16cid:durableId="1004086053">
    <w:abstractNumId w:val="0"/>
  </w:num>
  <w:num w:numId="16" w16cid:durableId="1545674543">
    <w:abstractNumId w:val="19"/>
  </w:num>
  <w:num w:numId="17" w16cid:durableId="1620985260">
    <w:abstractNumId w:val="13"/>
  </w:num>
  <w:num w:numId="18" w16cid:durableId="558976307">
    <w:abstractNumId w:val="15"/>
  </w:num>
  <w:num w:numId="19" w16cid:durableId="1943830415">
    <w:abstractNumId w:val="12"/>
  </w:num>
  <w:num w:numId="20" w16cid:durableId="21318215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AC"/>
    <w:rsid w:val="00024825"/>
    <w:rsid w:val="00030DEC"/>
    <w:rsid w:val="00040A4F"/>
    <w:rsid w:val="00043310"/>
    <w:rsid w:val="00067051"/>
    <w:rsid w:val="00075107"/>
    <w:rsid w:val="00082D3F"/>
    <w:rsid w:val="000A2607"/>
    <w:rsid w:val="000D0660"/>
    <w:rsid w:val="00111864"/>
    <w:rsid w:val="0016382F"/>
    <w:rsid w:val="00167580"/>
    <w:rsid w:val="0017402D"/>
    <w:rsid w:val="0019513D"/>
    <w:rsid w:val="001A2030"/>
    <w:rsid w:val="001C355B"/>
    <w:rsid w:val="001C5745"/>
    <w:rsid w:val="001E0D0E"/>
    <w:rsid w:val="001F174E"/>
    <w:rsid w:val="001F1F15"/>
    <w:rsid w:val="00214A9D"/>
    <w:rsid w:val="002165BB"/>
    <w:rsid w:val="00221DC6"/>
    <w:rsid w:val="0022607D"/>
    <w:rsid w:val="00230F71"/>
    <w:rsid w:val="00240AAE"/>
    <w:rsid w:val="002744FD"/>
    <w:rsid w:val="002751A1"/>
    <w:rsid w:val="002756EE"/>
    <w:rsid w:val="002A093C"/>
    <w:rsid w:val="002C1D98"/>
    <w:rsid w:val="002E5E08"/>
    <w:rsid w:val="00313022"/>
    <w:rsid w:val="00374DCB"/>
    <w:rsid w:val="003775D1"/>
    <w:rsid w:val="003869D9"/>
    <w:rsid w:val="003876BF"/>
    <w:rsid w:val="003B4394"/>
    <w:rsid w:val="003E1C07"/>
    <w:rsid w:val="003E79D2"/>
    <w:rsid w:val="0040472F"/>
    <w:rsid w:val="00452626"/>
    <w:rsid w:val="00464669"/>
    <w:rsid w:val="004B6C61"/>
    <w:rsid w:val="004E428B"/>
    <w:rsid w:val="00506834"/>
    <w:rsid w:val="00590A4E"/>
    <w:rsid w:val="005A34EC"/>
    <w:rsid w:val="005E579D"/>
    <w:rsid w:val="0061357B"/>
    <w:rsid w:val="00620691"/>
    <w:rsid w:val="0068125F"/>
    <w:rsid w:val="0069027A"/>
    <w:rsid w:val="00694EDD"/>
    <w:rsid w:val="006A2A99"/>
    <w:rsid w:val="006B280F"/>
    <w:rsid w:val="006B35C7"/>
    <w:rsid w:val="006C0BFD"/>
    <w:rsid w:val="006E7475"/>
    <w:rsid w:val="006F4E25"/>
    <w:rsid w:val="00705110"/>
    <w:rsid w:val="00715475"/>
    <w:rsid w:val="007439DD"/>
    <w:rsid w:val="00751595"/>
    <w:rsid w:val="00755F5E"/>
    <w:rsid w:val="0076342C"/>
    <w:rsid w:val="0081555D"/>
    <w:rsid w:val="00830B77"/>
    <w:rsid w:val="008637C9"/>
    <w:rsid w:val="008644F4"/>
    <w:rsid w:val="00877B8F"/>
    <w:rsid w:val="00897714"/>
    <w:rsid w:val="008A7D91"/>
    <w:rsid w:val="008C0668"/>
    <w:rsid w:val="008C1345"/>
    <w:rsid w:val="008C5422"/>
    <w:rsid w:val="008D143A"/>
    <w:rsid w:val="008D61D0"/>
    <w:rsid w:val="008E5B0D"/>
    <w:rsid w:val="008F74F2"/>
    <w:rsid w:val="00924E7C"/>
    <w:rsid w:val="009622C2"/>
    <w:rsid w:val="009943C9"/>
    <w:rsid w:val="009B1CE1"/>
    <w:rsid w:val="009E6ED2"/>
    <w:rsid w:val="00A03E46"/>
    <w:rsid w:val="00A1301C"/>
    <w:rsid w:val="00A41110"/>
    <w:rsid w:val="00A416CF"/>
    <w:rsid w:val="00A527AF"/>
    <w:rsid w:val="00A62271"/>
    <w:rsid w:val="00A70E86"/>
    <w:rsid w:val="00A802B7"/>
    <w:rsid w:val="00AB36C4"/>
    <w:rsid w:val="00AE23C1"/>
    <w:rsid w:val="00AF2202"/>
    <w:rsid w:val="00AF300E"/>
    <w:rsid w:val="00AF5DAE"/>
    <w:rsid w:val="00B25F8D"/>
    <w:rsid w:val="00B7617D"/>
    <w:rsid w:val="00B91128"/>
    <w:rsid w:val="00BD5799"/>
    <w:rsid w:val="00C05C9E"/>
    <w:rsid w:val="00C21C8A"/>
    <w:rsid w:val="00C2574E"/>
    <w:rsid w:val="00C35189"/>
    <w:rsid w:val="00C6256C"/>
    <w:rsid w:val="00C710A4"/>
    <w:rsid w:val="00C87509"/>
    <w:rsid w:val="00C93E75"/>
    <w:rsid w:val="00D1221D"/>
    <w:rsid w:val="00DA6DAC"/>
    <w:rsid w:val="00DB6EB2"/>
    <w:rsid w:val="00DC2D64"/>
    <w:rsid w:val="00DC342D"/>
    <w:rsid w:val="00DF6F4E"/>
    <w:rsid w:val="00E07156"/>
    <w:rsid w:val="00E265EF"/>
    <w:rsid w:val="00E51DBC"/>
    <w:rsid w:val="00E64D2E"/>
    <w:rsid w:val="00E75EF2"/>
    <w:rsid w:val="00E95A31"/>
    <w:rsid w:val="00EC5B00"/>
    <w:rsid w:val="00ED3868"/>
    <w:rsid w:val="00F10668"/>
    <w:rsid w:val="00F10DB1"/>
    <w:rsid w:val="00F33ADC"/>
    <w:rsid w:val="00F463E9"/>
    <w:rsid w:val="00F861BB"/>
    <w:rsid w:val="00FD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FFFA1"/>
  <w15:docId w15:val="{503694E6-CF28-4988-8AA3-02E662C3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qFormat/>
    <w:rsid w:val="009943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DAC"/>
  </w:style>
  <w:style w:type="paragraph" w:styleId="Stopka">
    <w:name w:val="footer"/>
    <w:basedOn w:val="Normalny"/>
    <w:link w:val="StopkaZnak"/>
    <w:uiPriority w:val="99"/>
    <w:unhideWhenUsed/>
    <w:locked/>
    <w:rsid w:val="00D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DAC"/>
  </w:style>
  <w:style w:type="paragraph" w:styleId="Akapitzlist">
    <w:name w:val="List Paragraph"/>
    <w:basedOn w:val="Normalny"/>
    <w:uiPriority w:val="34"/>
    <w:qFormat/>
    <w:locked/>
    <w:rsid w:val="002756EE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DC2D64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2D64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DC2D64"/>
    <w:rPr>
      <w:b/>
      <w:bCs/>
    </w:rPr>
  </w:style>
  <w:style w:type="table" w:styleId="Tabela-Siatka">
    <w:name w:val="Table Grid"/>
    <w:basedOn w:val="Standardowy"/>
    <w:uiPriority w:val="39"/>
    <w:locked/>
    <w:rsid w:val="00681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zal91">
    <w:name w:val="normal_zal91"/>
    <w:rsid w:val="00111864"/>
    <w:rPr>
      <w:rFonts w:ascii="Times New Roman" w:hAnsi="Times New Roman"/>
      <w:color w:val="000000"/>
      <w:spacing w:val="0"/>
      <w:sz w:val="22"/>
      <w:szCs w:val="14"/>
    </w:rPr>
  </w:style>
  <w:style w:type="character" w:customStyle="1" w:styleId="fontstyle01">
    <w:name w:val="fontstyle01"/>
    <w:basedOn w:val="Domylnaczcionkaakapitu"/>
    <w:rsid w:val="0022607D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22607D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3" ma:contentTypeDescription="Utwórz nowy dokument." ma:contentTypeScope="" ma:versionID="bf57703605d542835afb9d78951ddc11">
  <xsd:schema xmlns:xsd="http://www.w3.org/2001/XMLSchema" xmlns:xs="http://www.w3.org/2001/XMLSchema" xmlns:p="http://schemas.microsoft.com/office/2006/metadata/properties" xmlns:ns3="05e16ae5-0c01-47e1-abc9-62b37e2a5124" xmlns:ns4="d3f86bea-fd2d-4685-a72a-16db52edfa1a" targetNamespace="http://schemas.microsoft.com/office/2006/metadata/properties" ma:root="true" ma:fieldsID="a8b0990c7f89a2db835adb340bb7f388" ns3:_="" ns4:_="">
    <xsd:import namespace="05e16ae5-0c01-47e1-abc9-62b37e2a5124"/>
    <xsd:import namespace="d3f86bea-fd2d-4685-a72a-16db52edfa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B351A-0443-41E1-A5EA-074B5A40A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A3CFA6-43F9-46EA-B275-6BFA4898F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16ae5-0c01-47e1-abc9-62b37e2a5124"/>
    <ds:schemaRef ds:uri="d3f86bea-fd2d-4685-a72a-16db52edf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88C30A-5AD6-447C-88AD-FEB9222072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6FA393-6AD3-47AB-93CB-AA46DFD2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899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Rejmak Magdalena</dc:creator>
  <cp:lastModifiedBy>Krzysztof Mirski</cp:lastModifiedBy>
  <cp:revision>3</cp:revision>
  <cp:lastPrinted>2023-08-16T08:57:00Z</cp:lastPrinted>
  <dcterms:created xsi:type="dcterms:W3CDTF">2023-08-16T12:36:00Z</dcterms:created>
  <dcterms:modified xsi:type="dcterms:W3CDTF">2023-08-16T12:37:00Z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